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
        <w:gridCol w:w="720"/>
        <w:gridCol w:w="80"/>
        <w:gridCol w:w="2080"/>
        <w:gridCol w:w="1544"/>
        <w:gridCol w:w="2387"/>
        <w:gridCol w:w="1434"/>
        <w:gridCol w:w="1275"/>
      </w:tblGrid>
      <w:tr w:rsidR="00B77706" w14:paraId="0135F6CC" w14:textId="77777777">
        <w:trPr>
          <w:cantSplit/>
          <w:trHeight w:hRule="exact" w:val="397"/>
        </w:trPr>
        <w:tc>
          <w:tcPr>
            <w:tcW w:w="5144" w:type="dxa"/>
            <w:gridSpan w:val="5"/>
            <w:tcBorders>
              <w:top w:val="nil"/>
              <w:left w:val="nil"/>
            </w:tcBorders>
            <w:vAlign w:val="bottom"/>
          </w:tcPr>
          <w:p w14:paraId="55760962" w14:textId="77777777" w:rsidR="00B77706" w:rsidRDefault="00B77706">
            <w:pPr>
              <w:rPr>
                <w:rFonts w:hAnsi="ＭＳ 明朝"/>
                <w:strike/>
                <w:sz w:val="20"/>
                <w:szCs w:val="16"/>
              </w:rPr>
            </w:pPr>
            <w:r>
              <w:rPr>
                <w:rFonts w:hAnsi="ＭＳ 明朝" w:hint="eastAsia"/>
                <w:sz w:val="20"/>
                <w:szCs w:val="16"/>
              </w:rPr>
              <w:t>様式</w:t>
            </w:r>
            <w:r w:rsidR="006D70EC">
              <w:rPr>
                <w:rFonts w:hAnsi="ＭＳ 明朝" w:hint="eastAsia"/>
                <w:sz w:val="20"/>
                <w:szCs w:val="16"/>
              </w:rPr>
              <w:t>第</w:t>
            </w:r>
            <w:r>
              <w:rPr>
                <w:rFonts w:hAnsi="ＭＳ 明朝" w:hint="eastAsia"/>
                <w:sz w:val="20"/>
                <w:szCs w:val="16"/>
              </w:rPr>
              <w:t>１</w:t>
            </w:r>
          </w:p>
        </w:tc>
        <w:tc>
          <w:tcPr>
            <w:tcW w:w="2387" w:type="dxa"/>
            <w:vAlign w:val="center"/>
          </w:tcPr>
          <w:p w14:paraId="2C52C6A6" w14:textId="77777777" w:rsidR="00B77706" w:rsidRDefault="00B77706">
            <w:pPr>
              <w:jc w:val="distribute"/>
            </w:pPr>
            <w:r>
              <w:rPr>
                <w:rFonts w:hAnsi="Times New Roman" w:hint="eastAsia"/>
              </w:rPr>
              <w:t>整　理　番　号　（注１）</w:t>
            </w:r>
          </w:p>
        </w:tc>
        <w:tc>
          <w:tcPr>
            <w:tcW w:w="1434" w:type="dxa"/>
            <w:vAlign w:val="center"/>
          </w:tcPr>
          <w:p w14:paraId="7E9BA42B" w14:textId="77777777" w:rsidR="00B77706" w:rsidRDefault="00B77706"/>
        </w:tc>
        <w:tc>
          <w:tcPr>
            <w:tcW w:w="1275" w:type="dxa"/>
            <w:vAlign w:val="center"/>
          </w:tcPr>
          <w:p w14:paraId="33F60BF8" w14:textId="77777777" w:rsidR="00B77706" w:rsidRDefault="00B77706"/>
        </w:tc>
      </w:tr>
      <w:tr w:rsidR="00B77706" w14:paraId="65EBCF27" w14:textId="77777777">
        <w:trPr>
          <w:cantSplit/>
          <w:trHeight w:val="1590"/>
        </w:trPr>
        <w:tc>
          <w:tcPr>
            <w:tcW w:w="10240" w:type="dxa"/>
            <w:gridSpan w:val="8"/>
            <w:tcBorders>
              <w:bottom w:val="nil"/>
            </w:tcBorders>
          </w:tcPr>
          <w:p w14:paraId="0E49B173" w14:textId="77777777" w:rsidR="00B77706" w:rsidRDefault="00B77706">
            <w:pPr>
              <w:autoSpaceDE w:val="0"/>
              <w:autoSpaceDN w:val="0"/>
              <w:rPr>
                <w:rFonts w:hAnsi="Times New Roman"/>
              </w:rPr>
            </w:pPr>
          </w:p>
          <w:p w14:paraId="3C294B3E" w14:textId="77777777" w:rsidR="00B77706" w:rsidRDefault="00823E61">
            <w:pPr>
              <w:autoSpaceDE w:val="0"/>
              <w:autoSpaceDN w:val="0"/>
              <w:spacing w:before="20"/>
              <w:ind w:firstLineChars="1568" w:firstLine="4077"/>
              <w:jc w:val="left"/>
              <w:rPr>
                <w:sz w:val="26"/>
              </w:rPr>
            </w:pPr>
            <w:r>
              <w:rPr>
                <w:noProof/>
                <w:sz w:val="26"/>
              </w:rPr>
              <mc:AlternateContent>
                <mc:Choice Requires="wps">
                  <w:drawing>
                    <wp:anchor distT="0" distB="0" distL="114300" distR="114300" simplePos="0" relativeHeight="251657216" behindDoc="0" locked="0" layoutInCell="1" allowOverlap="1" wp14:anchorId="3559B4F8" wp14:editId="4D805726">
                      <wp:simplePos x="0" y="0"/>
                      <wp:positionH relativeFrom="column">
                        <wp:posOffset>2019300</wp:posOffset>
                      </wp:positionH>
                      <wp:positionV relativeFrom="paragraph">
                        <wp:posOffset>46355</wp:posOffset>
                      </wp:positionV>
                      <wp:extent cx="1259840" cy="5562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BB764" w14:textId="77777777" w:rsidR="00B77706" w:rsidRDefault="00B77706">
                                  <w:pPr>
                                    <w:jc w:val="distribute"/>
                                    <w:rPr>
                                      <w:sz w:val="24"/>
                                      <w:szCs w:val="24"/>
                                    </w:rPr>
                                  </w:pPr>
                                  <w:r>
                                    <w:rPr>
                                      <w:rFonts w:hint="eastAsia"/>
                                      <w:sz w:val="24"/>
                                      <w:szCs w:val="24"/>
                                    </w:rPr>
                                    <w:t>設計認証</w:t>
                                  </w:r>
                                </w:p>
                                <w:p w14:paraId="6FF76193" w14:textId="77777777" w:rsidR="00B77706" w:rsidRDefault="00B77706">
                                  <w:pPr>
                                    <w:jc w:val="distribute"/>
                                    <w:rPr>
                                      <w:sz w:val="24"/>
                                      <w:szCs w:val="24"/>
                                    </w:rPr>
                                  </w:pPr>
                                  <w:r>
                                    <w:rPr>
                                      <w:rFonts w:hint="eastAsia"/>
                                      <w:sz w:val="24"/>
                                      <w:szCs w:val="24"/>
                                    </w:rPr>
                                    <w:t>特定設計認証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9B4F8" id="_x0000_t202" coordsize="21600,21600" o:spt="202" path="m,l,21600r21600,l21600,xe">
                      <v:stroke joinstyle="miter"/>
                      <v:path gradientshapeok="t" o:connecttype="rect"/>
                    </v:shapetype>
                    <v:shape id="Text Box 6" o:spid="_x0000_s1026" type="#_x0000_t202" style="position:absolute;left:0;text-align:left;margin-left:159pt;margin-top:3.65pt;width:99.2pt;height:4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" filled="f" stroked="f">
                      <v:textbox inset="5.85pt,.7pt,5.85pt,.7pt">
                        <w:txbxContent>
                          <w:p w14:paraId="4A3BB764" w14:textId="77777777" w:rsidR="00B77706" w:rsidRDefault="00B77706">
                            <w:pPr>
                              <w:jc w:val="distribute"/>
                              <w:rPr>
                                <w:sz w:val="24"/>
                                <w:szCs w:val="24"/>
                              </w:rPr>
                            </w:pPr>
                            <w:r>
                              <w:rPr>
                                <w:rFonts w:hint="eastAsia"/>
                                <w:sz w:val="24"/>
                                <w:szCs w:val="24"/>
                              </w:rPr>
                              <w:t>設計認証</w:t>
                            </w:r>
                          </w:p>
                          <w:p w14:paraId="6FF76193" w14:textId="77777777" w:rsidR="00B77706" w:rsidRDefault="00B77706">
                            <w:pPr>
                              <w:jc w:val="distribute"/>
                              <w:rPr>
                                <w:sz w:val="24"/>
                                <w:szCs w:val="24"/>
                              </w:rPr>
                            </w:pPr>
                            <w:r>
                              <w:rPr>
                                <w:rFonts w:hint="eastAsia"/>
                                <w:sz w:val="24"/>
                                <w:szCs w:val="24"/>
                              </w:rPr>
                              <w:t>特定設計認証</w:t>
                            </w:r>
                          </w:p>
                        </w:txbxContent>
                      </v:textbox>
                    </v:shape>
                  </w:pict>
                </mc:Fallback>
              </mc:AlternateContent>
            </w:r>
          </w:p>
          <w:p w14:paraId="17384CED" w14:textId="77777777" w:rsidR="00B77706" w:rsidRDefault="00B77706">
            <w:pPr>
              <w:autoSpaceDE w:val="0"/>
              <w:autoSpaceDN w:val="0"/>
              <w:spacing w:before="20"/>
              <w:ind w:firstLineChars="2054" w:firstLine="5340"/>
              <w:jc w:val="left"/>
              <w:rPr>
                <w:sz w:val="26"/>
              </w:rPr>
            </w:pPr>
            <w:r>
              <w:rPr>
                <w:rFonts w:hint="eastAsia"/>
                <w:sz w:val="26"/>
              </w:rPr>
              <w:t>申 請 書</w:t>
            </w:r>
          </w:p>
        </w:tc>
      </w:tr>
      <w:tr w:rsidR="00B77706" w14:paraId="46A3CABE" w14:textId="77777777">
        <w:trPr>
          <w:cantSplit/>
          <w:trHeight w:val="1503"/>
        </w:trPr>
        <w:tc>
          <w:tcPr>
            <w:tcW w:w="10240" w:type="dxa"/>
            <w:gridSpan w:val="8"/>
            <w:tcBorders>
              <w:top w:val="nil"/>
              <w:bottom w:val="nil"/>
            </w:tcBorders>
          </w:tcPr>
          <w:p w14:paraId="2276E7B5" w14:textId="77777777" w:rsidR="00B77706" w:rsidRDefault="00B77706">
            <w:pPr>
              <w:wordWrap w:val="0"/>
              <w:ind w:right="264"/>
              <w:jc w:val="right"/>
              <w:rPr>
                <w:rFonts w:hAnsi="Times New Roman"/>
              </w:rPr>
            </w:pPr>
            <w:r>
              <w:rPr>
                <w:rFonts w:hAnsi="Times New Roman" w:hint="eastAsia"/>
              </w:rPr>
              <w:t>年　　月　　日</w:t>
            </w:r>
          </w:p>
        </w:tc>
      </w:tr>
      <w:tr w:rsidR="00B77706" w14:paraId="22E3D8AA" w14:textId="77777777">
        <w:trPr>
          <w:cantSplit/>
          <w:trHeight w:val="2797"/>
        </w:trPr>
        <w:tc>
          <w:tcPr>
            <w:tcW w:w="10240" w:type="dxa"/>
            <w:gridSpan w:val="8"/>
            <w:tcBorders>
              <w:top w:val="nil"/>
            </w:tcBorders>
          </w:tcPr>
          <w:p w14:paraId="14A5B983" w14:textId="77777777" w:rsidR="00B77706" w:rsidRPr="003F3A76" w:rsidRDefault="00B77706">
            <w:pPr>
              <w:rPr>
                <w:rFonts w:hAnsi="Times New Roman"/>
                <w:sz w:val="18"/>
                <w:szCs w:val="18"/>
              </w:rPr>
            </w:pPr>
            <w:r>
              <w:rPr>
                <w:rFonts w:hAnsi="Times New Roman" w:hint="eastAsia"/>
              </w:rPr>
              <w:t xml:space="preserve">　　　</w:t>
            </w:r>
            <w:r w:rsidRPr="003F3A76">
              <w:rPr>
                <w:rFonts w:hAnsi="Times New Roman" w:hint="eastAsia"/>
                <w:sz w:val="18"/>
                <w:szCs w:val="18"/>
              </w:rPr>
              <w:t>登録認証機関</w:t>
            </w:r>
          </w:p>
          <w:p w14:paraId="34CA8BF1" w14:textId="77777777" w:rsidR="00B77706" w:rsidRDefault="00DD5228" w:rsidP="003F3A76">
            <w:pPr>
              <w:ind w:rightChars="2638" w:right="4221" w:firstLineChars="300" w:firstLine="540"/>
              <w:rPr>
                <w:rFonts w:hAnsi="Times New Roman"/>
                <w:sz w:val="18"/>
              </w:rPr>
            </w:pPr>
            <w:r w:rsidRPr="00DC3E49">
              <w:rPr>
                <w:rFonts w:hAnsi="Times New Roman" w:hint="eastAsia"/>
                <w:sz w:val="18"/>
              </w:rPr>
              <w:t>公益財団法人</w:t>
            </w:r>
            <w:r w:rsidR="00B77706">
              <w:rPr>
                <w:rFonts w:hAnsi="Times New Roman" w:hint="eastAsia"/>
                <w:sz w:val="18"/>
              </w:rPr>
              <w:t>原子力安全技術センター</w:t>
            </w:r>
          </w:p>
          <w:p w14:paraId="59675C9D" w14:textId="7AF7D26D" w:rsidR="00B77706" w:rsidRDefault="00B77706" w:rsidP="003F3A76">
            <w:pPr>
              <w:ind w:rightChars="2638" w:right="4221" w:firstLineChars="400" w:firstLine="720"/>
              <w:rPr>
                <w:rFonts w:hAnsi="Times New Roman"/>
                <w:sz w:val="18"/>
              </w:rPr>
            </w:pPr>
            <w:r>
              <w:rPr>
                <w:rFonts w:hAnsi="Times New Roman" w:hint="eastAsia"/>
                <w:sz w:val="18"/>
              </w:rPr>
              <w:t xml:space="preserve">会　長　</w:t>
            </w:r>
            <w:r w:rsidR="001820A1">
              <w:rPr>
                <w:rFonts w:hAnsi="Times New Roman" w:hint="eastAsia"/>
                <w:sz w:val="18"/>
              </w:rPr>
              <w:t>石田　寛人</w:t>
            </w:r>
            <w:r>
              <w:rPr>
                <w:rFonts w:hAnsi="Times New Roman" w:hint="eastAsia"/>
                <w:sz w:val="18"/>
              </w:rPr>
              <w:t xml:space="preserve">　殿　</w:t>
            </w:r>
          </w:p>
          <w:p w14:paraId="6D58D87C" w14:textId="77777777" w:rsidR="00B77706" w:rsidRDefault="00B77706">
            <w:pPr>
              <w:ind w:left="381" w:rightChars="2638" w:right="4221"/>
            </w:pPr>
            <w:r>
              <w:rPr>
                <w:rFonts w:hAnsi="Times New Roman" w:hint="eastAsia"/>
                <w:sz w:val="18"/>
              </w:rPr>
              <w:t xml:space="preserve">　</w:t>
            </w:r>
          </w:p>
          <w:p w14:paraId="04760B01" w14:textId="77777777" w:rsidR="00B77706" w:rsidRDefault="00B77706">
            <w:pPr>
              <w:ind w:right="461"/>
              <w:jc w:val="right"/>
              <w:rPr>
                <w:rFonts w:hAnsi="Times New Roman"/>
              </w:rPr>
            </w:pPr>
            <w:r>
              <w:rPr>
                <w:rFonts w:hAnsi="Times New Roman" w:hint="eastAsia"/>
              </w:rPr>
              <w:t>氏　名　（法人にあつては、その名称及び代表者の氏名）</w:t>
            </w:r>
          </w:p>
          <w:p w14:paraId="3F90E5E0" w14:textId="77777777" w:rsidR="00B77706" w:rsidRDefault="00B77706">
            <w:pPr>
              <w:ind w:right="461"/>
              <w:jc w:val="right"/>
              <w:rPr>
                <w:rFonts w:hAnsi="Times New Roman"/>
              </w:rPr>
            </w:pPr>
          </w:p>
          <w:p w14:paraId="34CFAB47" w14:textId="1DD5EEF6" w:rsidR="00B77706" w:rsidRDefault="00B77706">
            <w:pPr>
              <w:ind w:right="461"/>
              <w:jc w:val="right"/>
            </w:pPr>
          </w:p>
          <w:p w14:paraId="1DEA81A9" w14:textId="77777777" w:rsidR="00B77706" w:rsidRDefault="00B77706">
            <w:pPr>
              <w:jc w:val="right"/>
            </w:pPr>
          </w:p>
          <w:p w14:paraId="487CF315" w14:textId="77777777" w:rsidR="00B77706" w:rsidRDefault="00B77706">
            <w:pPr>
              <w:autoSpaceDE w:val="0"/>
              <w:autoSpaceDN w:val="0"/>
              <w:jc w:val="left"/>
              <w:rPr>
                <w:rFonts w:hAnsi="Times New Roman"/>
              </w:rPr>
            </w:pPr>
            <w:r>
              <w:rPr>
                <w:rFonts w:hAnsi="Times New Roman"/>
              </w:rPr>
              <w:t xml:space="preserve">                                                                                                      </w:t>
            </w:r>
            <w:r>
              <w:rPr>
                <w:rFonts w:hAnsi="Times New Roman" w:hint="eastAsia"/>
              </w:rPr>
              <w:t xml:space="preserve">　　　　　　　　　　　　　　　　　　　　　　　　　　　</w:t>
            </w:r>
            <w:r>
              <w:rPr>
                <w:rFonts w:hAnsi="Times New Roman"/>
              </w:rPr>
              <w:t xml:space="preserve"> </w:t>
            </w:r>
          </w:p>
          <w:p w14:paraId="7C86396D" w14:textId="77777777" w:rsidR="00B77706" w:rsidRDefault="00823E61">
            <w:pPr>
              <w:autoSpaceDE w:val="0"/>
              <w:autoSpaceDN w:val="0"/>
              <w:jc w:val="left"/>
              <w:rPr>
                <w:rFonts w:hAnsi="Times New Roman"/>
              </w:rPr>
            </w:pPr>
            <w:r>
              <w:rPr>
                <w:rFonts w:hAnsi="Times New Roman"/>
                <w:noProof/>
              </w:rPr>
              <mc:AlternateContent>
                <mc:Choice Requires="wps">
                  <w:drawing>
                    <wp:anchor distT="0" distB="0" distL="114300" distR="114300" simplePos="0" relativeHeight="251658240" behindDoc="0" locked="0" layoutInCell="1" allowOverlap="1" wp14:anchorId="4F9C2A77" wp14:editId="3515F305">
                      <wp:simplePos x="0" y="0"/>
                      <wp:positionH relativeFrom="column">
                        <wp:posOffset>3443656</wp:posOffset>
                      </wp:positionH>
                      <wp:positionV relativeFrom="paragraph">
                        <wp:posOffset>52730</wp:posOffset>
                      </wp:positionV>
                      <wp:extent cx="800735" cy="27305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19CC5" w14:textId="77777777" w:rsidR="00B77706" w:rsidRDefault="00B77706">
                                  <w:pPr>
                                    <w:jc w:val="center"/>
                                    <w:rPr>
                                      <w:szCs w:val="16"/>
                                    </w:rPr>
                                  </w:pPr>
                                  <w:r w:rsidRPr="001F4446">
                                    <w:rPr>
                                      <w:rFonts w:hint="eastAsia"/>
                                      <w:spacing w:val="53"/>
                                      <w:szCs w:val="16"/>
                                      <w:fitText w:val="960" w:id="-1827957504"/>
                                    </w:rPr>
                                    <w:t>設計認</w:t>
                                  </w:r>
                                  <w:r w:rsidRPr="001F4446">
                                    <w:rPr>
                                      <w:rFonts w:hint="eastAsia"/>
                                      <w:spacing w:val="1"/>
                                      <w:szCs w:val="16"/>
                                      <w:fitText w:val="960" w:id="-1827957504"/>
                                    </w:rPr>
                                    <w:t>証</w:t>
                                  </w:r>
                                </w:p>
                                <w:p w14:paraId="7A27E5B7" w14:textId="77777777" w:rsidR="00B77706" w:rsidRDefault="00B77706">
                                  <w:pPr>
                                    <w:jc w:val="center"/>
                                    <w:rPr>
                                      <w:szCs w:val="16"/>
                                    </w:rPr>
                                  </w:pPr>
                                  <w:r>
                                    <w:rPr>
                                      <w:rFonts w:hint="eastAsia"/>
                                      <w:szCs w:val="16"/>
                                    </w:rPr>
                                    <w:t>特定設計認証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C2A77" id="Text Box 22" o:spid="_x0000_s1027" type="#_x0000_t202" style="position:absolute;margin-left:271.15pt;margin-top:4.15pt;width:63.0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" filled="f" stroked="f">
                      <v:textbox inset="5.85pt,.7pt,5.85pt,.7pt">
                        <w:txbxContent>
                          <w:p w14:paraId="12419CC5" w14:textId="77777777" w:rsidR="00B77706" w:rsidRDefault="00B77706">
                            <w:pPr>
                              <w:jc w:val="center"/>
                              <w:rPr>
                                <w:szCs w:val="16"/>
                              </w:rPr>
                            </w:pPr>
                            <w:r w:rsidRPr="001F4446">
                              <w:rPr>
                                <w:rFonts w:hint="eastAsia"/>
                                <w:spacing w:val="53"/>
                                <w:szCs w:val="16"/>
                                <w:fitText w:val="960" w:id="-1827957504"/>
                              </w:rPr>
                              <w:t>設計認</w:t>
                            </w:r>
                            <w:r w:rsidRPr="001F4446">
                              <w:rPr>
                                <w:rFonts w:hint="eastAsia"/>
                                <w:spacing w:val="1"/>
                                <w:szCs w:val="16"/>
                                <w:fitText w:val="960" w:id="-1827957504"/>
                              </w:rPr>
                              <w:t>証</w:t>
                            </w:r>
                          </w:p>
                          <w:p w14:paraId="7A27E5B7" w14:textId="77777777" w:rsidR="00B77706" w:rsidRDefault="00B77706">
                            <w:pPr>
                              <w:jc w:val="center"/>
                              <w:rPr>
                                <w:szCs w:val="16"/>
                              </w:rPr>
                            </w:pPr>
                            <w:r>
                              <w:rPr>
                                <w:rFonts w:hint="eastAsia"/>
                                <w:szCs w:val="16"/>
                              </w:rPr>
                              <w:t>特定設計認証</w:t>
                            </w:r>
                          </w:p>
                        </w:txbxContent>
                      </v:textbox>
                    </v:shape>
                  </w:pict>
                </mc:Fallback>
              </mc:AlternateContent>
            </w:r>
          </w:p>
          <w:p w14:paraId="445611C5" w14:textId="77777777" w:rsidR="00B77706" w:rsidRDefault="00B77706">
            <w:pPr>
              <w:autoSpaceDE w:val="0"/>
              <w:autoSpaceDN w:val="0"/>
              <w:ind w:leftChars="188" w:left="301"/>
              <w:jc w:val="left"/>
              <w:rPr>
                <w:rFonts w:hAnsi="Times New Roman"/>
              </w:rPr>
            </w:pPr>
            <w:r>
              <w:rPr>
                <w:rFonts w:hAnsi="Times New Roman" w:hint="eastAsia"/>
              </w:rPr>
              <w:t xml:space="preserve">　放射性同位元素等</w:t>
            </w:r>
            <w:r w:rsidR="0036151F" w:rsidRPr="00E702F1">
              <w:rPr>
                <w:rFonts w:hAnsi="Times New Roman" w:hint="eastAsia"/>
              </w:rPr>
              <w:t>の規制</w:t>
            </w:r>
            <w:r>
              <w:rPr>
                <w:rFonts w:hAnsi="Times New Roman" w:hint="eastAsia"/>
              </w:rPr>
              <w:t>に関する法律第12条の２第３項の規定により</w:t>
            </w:r>
            <w:r w:rsidR="005920FB">
              <w:rPr>
                <w:rFonts w:hAnsi="Times New Roman" w:hint="eastAsia"/>
              </w:rPr>
              <w:t xml:space="preserve"> 　</w:t>
            </w:r>
            <w:r>
              <w:rPr>
                <w:rFonts w:hAnsi="Times New Roman" w:hint="eastAsia"/>
              </w:rPr>
              <w:t xml:space="preserve">  </w:t>
            </w:r>
            <w:r>
              <w:rPr>
                <w:rFonts w:hAnsi="Times New Roman" w:hint="eastAsia"/>
                <w:szCs w:val="16"/>
              </w:rPr>
              <w:t xml:space="preserve">            </w:t>
            </w:r>
            <w:r>
              <w:rPr>
                <w:rFonts w:hAnsi="Times New Roman" w:hint="eastAsia"/>
              </w:rPr>
              <w:t>を申請します。</w:t>
            </w:r>
            <w:r>
              <w:rPr>
                <w:rFonts w:hAnsi="Times New Roman"/>
              </w:rPr>
              <w:t xml:space="preserve">                                                                                                     </w:t>
            </w:r>
          </w:p>
          <w:p w14:paraId="34F4801E" w14:textId="77777777" w:rsidR="00B77706" w:rsidRDefault="00B77706">
            <w:pPr>
              <w:autoSpaceDE w:val="0"/>
              <w:autoSpaceDN w:val="0"/>
              <w:jc w:val="left"/>
              <w:rPr>
                <w:rFonts w:hAnsi="Times New Roman"/>
              </w:rPr>
            </w:pPr>
            <w:r>
              <w:rPr>
                <w:rFonts w:hAnsi="Times New Roman" w:hint="eastAsia"/>
              </w:rPr>
              <w:t xml:space="preserve">　　　　　　　　　　　　　　　　　　　　　　　　　　　</w:t>
            </w:r>
            <w:r>
              <w:rPr>
                <w:rFonts w:hAnsi="Times New Roman"/>
              </w:rPr>
              <w:t xml:space="preserve">                                                                                                    </w:t>
            </w:r>
            <w:r>
              <w:rPr>
                <w:rFonts w:hAnsi="Times New Roman" w:hint="eastAsia"/>
              </w:rPr>
              <w:t xml:space="preserve">　</w:t>
            </w:r>
          </w:p>
        </w:tc>
      </w:tr>
      <w:tr w:rsidR="00B77706" w14:paraId="026ECF18" w14:textId="77777777">
        <w:trPr>
          <w:cantSplit/>
          <w:trHeight w:hRule="exact" w:val="672"/>
        </w:trPr>
        <w:tc>
          <w:tcPr>
            <w:tcW w:w="3600" w:type="dxa"/>
            <w:gridSpan w:val="4"/>
            <w:vAlign w:val="center"/>
          </w:tcPr>
          <w:p w14:paraId="19FBBC77" w14:textId="77777777" w:rsidR="00B77706" w:rsidRDefault="00B77706">
            <w:pPr>
              <w:jc w:val="distribute"/>
            </w:pPr>
            <w:r>
              <w:rPr>
                <w:rFonts w:hAnsi="Times New Roman" w:hint="eastAsia"/>
              </w:rPr>
              <w:t>氏名又は名称</w:t>
            </w:r>
          </w:p>
        </w:tc>
        <w:tc>
          <w:tcPr>
            <w:tcW w:w="6640" w:type="dxa"/>
            <w:gridSpan w:val="4"/>
            <w:vAlign w:val="center"/>
          </w:tcPr>
          <w:p w14:paraId="6979D860" w14:textId="77777777" w:rsidR="00B77706" w:rsidRDefault="00B77706"/>
        </w:tc>
      </w:tr>
      <w:tr w:rsidR="00B77706" w14:paraId="6F49198C" w14:textId="77777777">
        <w:trPr>
          <w:cantSplit/>
          <w:trHeight w:hRule="exact" w:val="655"/>
        </w:trPr>
        <w:tc>
          <w:tcPr>
            <w:tcW w:w="3600" w:type="dxa"/>
            <w:gridSpan w:val="4"/>
            <w:vAlign w:val="center"/>
          </w:tcPr>
          <w:p w14:paraId="700B74A1" w14:textId="77777777" w:rsidR="00B77706" w:rsidRDefault="00B77706">
            <w:pPr>
              <w:jc w:val="distribute"/>
            </w:pPr>
            <w:r>
              <w:rPr>
                <w:rFonts w:hAnsi="Times New Roman" w:hint="eastAsia"/>
              </w:rPr>
              <w:t>法人にあつては、その代表者の氏名</w:t>
            </w:r>
          </w:p>
        </w:tc>
        <w:tc>
          <w:tcPr>
            <w:tcW w:w="6640" w:type="dxa"/>
            <w:gridSpan w:val="4"/>
            <w:vAlign w:val="center"/>
          </w:tcPr>
          <w:p w14:paraId="02862514" w14:textId="77777777" w:rsidR="00B77706" w:rsidRDefault="00B77706"/>
        </w:tc>
      </w:tr>
      <w:tr w:rsidR="00B77706" w14:paraId="2C799902" w14:textId="77777777">
        <w:trPr>
          <w:cantSplit/>
          <w:trHeight w:hRule="exact" w:val="1272"/>
        </w:trPr>
        <w:tc>
          <w:tcPr>
            <w:tcW w:w="3600" w:type="dxa"/>
            <w:gridSpan w:val="4"/>
            <w:vAlign w:val="center"/>
          </w:tcPr>
          <w:p w14:paraId="62661349" w14:textId="77777777" w:rsidR="00B77706" w:rsidRDefault="00B77706">
            <w:pPr>
              <w:jc w:val="distribute"/>
            </w:pPr>
            <w:r>
              <w:rPr>
                <w:rFonts w:hAnsi="Times New Roman" w:hint="eastAsia"/>
              </w:rPr>
              <w:t>住所</w:t>
            </w:r>
          </w:p>
        </w:tc>
        <w:tc>
          <w:tcPr>
            <w:tcW w:w="6640" w:type="dxa"/>
            <w:gridSpan w:val="4"/>
            <w:vAlign w:val="center"/>
          </w:tcPr>
          <w:p w14:paraId="00FEB901" w14:textId="77777777" w:rsidR="00B77706" w:rsidRDefault="00B77706">
            <w:pPr>
              <w:autoSpaceDE w:val="0"/>
              <w:autoSpaceDN w:val="0"/>
              <w:rPr>
                <w:rFonts w:hAnsi="Times New Roman"/>
              </w:rPr>
            </w:pPr>
            <w:r>
              <w:rPr>
                <w:rFonts w:hAnsi="Times New Roman" w:hint="eastAsia"/>
              </w:rPr>
              <w:t>郵便番号（</w:t>
            </w:r>
            <w:r>
              <w:rPr>
                <w:rFonts w:hAnsi="Times New Roman"/>
              </w:rPr>
              <w:t xml:space="preserve">                  </w:t>
            </w:r>
            <w:r>
              <w:rPr>
                <w:rFonts w:hAnsi="Times New Roman" w:hint="eastAsia"/>
              </w:rPr>
              <w:t>）</w:t>
            </w:r>
          </w:p>
          <w:p w14:paraId="470C1AE7" w14:textId="77777777" w:rsidR="00B77706" w:rsidRDefault="00B77706">
            <w:pPr>
              <w:autoSpaceDE w:val="0"/>
              <w:autoSpaceDN w:val="0"/>
              <w:ind w:firstLine="960"/>
              <w:rPr>
                <w:rFonts w:hAnsi="Times New Roman"/>
              </w:rPr>
            </w:pPr>
            <w:r>
              <w:rPr>
                <w:rFonts w:hAnsi="Times New Roman" w:hint="eastAsia"/>
              </w:rPr>
              <w:t>都</w:t>
            </w:r>
            <w:r>
              <w:rPr>
                <w:rFonts w:hAnsi="Times New Roman"/>
              </w:rPr>
              <w:t xml:space="preserve"> </w:t>
            </w:r>
            <w:r>
              <w:rPr>
                <w:rFonts w:hAnsi="Times New Roman" w:hint="eastAsia"/>
              </w:rPr>
              <w:t>道</w:t>
            </w:r>
          </w:p>
          <w:p w14:paraId="3670EAF5" w14:textId="77777777" w:rsidR="00B77706" w:rsidRDefault="00B77706">
            <w:pPr>
              <w:autoSpaceDE w:val="0"/>
              <w:autoSpaceDN w:val="0"/>
              <w:ind w:firstLine="960"/>
              <w:rPr>
                <w:rFonts w:hAnsi="Times New Roman"/>
              </w:rPr>
            </w:pPr>
            <w:r>
              <w:rPr>
                <w:rFonts w:hAnsi="Times New Roman" w:hint="eastAsia"/>
              </w:rPr>
              <w:t>府</w:t>
            </w:r>
            <w:r>
              <w:rPr>
                <w:rFonts w:hAnsi="Times New Roman"/>
              </w:rPr>
              <w:t xml:space="preserve"> </w:t>
            </w:r>
            <w:r>
              <w:rPr>
                <w:rFonts w:hAnsi="Times New Roman" w:hint="eastAsia"/>
              </w:rPr>
              <w:t>県</w:t>
            </w:r>
          </w:p>
          <w:p w14:paraId="24F2928C" w14:textId="77777777" w:rsidR="00B77706" w:rsidRDefault="00B77706">
            <w:pPr>
              <w:autoSpaceDE w:val="0"/>
              <w:autoSpaceDN w:val="0"/>
              <w:ind w:firstLine="960"/>
              <w:rPr>
                <w:rFonts w:hAnsi="Times New Roman"/>
              </w:rPr>
            </w:pPr>
          </w:p>
          <w:p w14:paraId="08ECBAA9" w14:textId="77777777" w:rsidR="00B77706" w:rsidRDefault="00B77706">
            <w:pPr>
              <w:autoSpaceDE w:val="0"/>
              <w:autoSpaceDN w:val="0"/>
              <w:ind w:firstLine="960"/>
              <w:rPr>
                <w:rFonts w:hAnsi="Times New Roman"/>
              </w:rPr>
            </w:pPr>
          </w:p>
          <w:p w14:paraId="7CC1A8E7" w14:textId="77777777" w:rsidR="00B77706" w:rsidRDefault="00B77706">
            <w:pPr>
              <w:ind w:rightChars="-61" w:right="-98"/>
              <w:jc w:val="right"/>
            </w:pPr>
            <w:r>
              <w:rPr>
                <w:rFonts w:hAnsi="Times New Roman" w:hint="eastAsia"/>
              </w:rPr>
              <w:t>電話番号（</w:t>
            </w:r>
            <w:r>
              <w:rPr>
                <w:rFonts w:hAnsi="Times New Roman"/>
              </w:rPr>
              <w:t xml:space="preserve">                          </w:t>
            </w:r>
            <w:r>
              <w:rPr>
                <w:rFonts w:hAnsi="Times New Roman" w:hint="eastAsia"/>
              </w:rPr>
              <w:t>）</w:t>
            </w:r>
          </w:p>
        </w:tc>
      </w:tr>
      <w:tr w:rsidR="00B77706" w14:paraId="3999163E" w14:textId="77777777">
        <w:trPr>
          <w:cantSplit/>
          <w:trHeight w:hRule="exact" w:val="1071"/>
        </w:trPr>
        <w:tc>
          <w:tcPr>
            <w:tcW w:w="3600" w:type="dxa"/>
            <w:gridSpan w:val="4"/>
            <w:vAlign w:val="center"/>
          </w:tcPr>
          <w:p w14:paraId="4FEFBB91" w14:textId="77777777" w:rsidR="00B77706" w:rsidRDefault="00B77706">
            <w:pPr>
              <w:rPr>
                <w:rFonts w:hAnsi="Times New Roman"/>
              </w:rPr>
            </w:pPr>
            <w:r w:rsidRPr="00DF3749">
              <w:rPr>
                <w:rFonts w:hAnsi="Times New Roman" w:hint="eastAsia"/>
                <w:spacing w:val="68"/>
                <w:fitText w:val="3120" w:id="-1821196030"/>
              </w:rPr>
              <w:t>許可証の年月日及び番</w:t>
            </w:r>
            <w:r w:rsidRPr="00DF3749">
              <w:rPr>
                <w:rFonts w:hAnsi="Times New Roman" w:hint="eastAsia"/>
                <w:fitText w:val="3120" w:id="-1821196030"/>
              </w:rPr>
              <w:t>号</w:t>
            </w:r>
            <w:r>
              <w:rPr>
                <w:rFonts w:hAnsi="Times New Roman" w:hint="eastAsia"/>
              </w:rPr>
              <w:t>、</w:t>
            </w:r>
          </w:p>
          <w:p w14:paraId="3AFB7B59" w14:textId="77777777" w:rsidR="00B77706" w:rsidRDefault="00B77706">
            <w:pPr>
              <w:jc w:val="distribute"/>
              <w:rPr>
                <w:rFonts w:hAnsi="Times New Roman"/>
              </w:rPr>
            </w:pPr>
            <w:r>
              <w:rPr>
                <w:rFonts w:hAnsi="Times New Roman" w:hint="eastAsia"/>
              </w:rPr>
              <w:t>法第３条の２第１項の届出をした年月日</w:t>
            </w:r>
          </w:p>
          <w:p w14:paraId="5CB7DEB8" w14:textId="77777777" w:rsidR="00B77706" w:rsidRPr="00A844B2" w:rsidRDefault="00B77706">
            <w:pPr>
              <w:jc w:val="distribute"/>
              <w:rPr>
                <w:rFonts w:hAnsi="Times New Roman"/>
              </w:rPr>
            </w:pPr>
            <w:r w:rsidRPr="00A844B2">
              <w:rPr>
                <w:rFonts w:hAnsi="Times New Roman" w:hint="eastAsia"/>
              </w:rPr>
              <w:t>又は法第４条第１項の届出をした年月日</w:t>
            </w:r>
          </w:p>
          <w:p w14:paraId="14E82D6F" w14:textId="77777777" w:rsidR="00B77706" w:rsidRDefault="00B77706">
            <w:pPr>
              <w:ind w:rightChars="-61" w:right="-98"/>
              <w:jc w:val="right"/>
              <w:rPr>
                <w:rFonts w:hAnsi="Times New Roman"/>
              </w:rPr>
            </w:pPr>
            <w:r>
              <w:rPr>
                <w:rFonts w:hAnsi="Times New Roman" w:hint="eastAsia"/>
              </w:rPr>
              <w:t>（注２）</w:t>
            </w:r>
          </w:p>
        </w:tc>
        <w:tc>
          <w:tcPr>
            <w:tcW w:w="6640" w:type="dxa"/>
            <w:gridSpan w:val="4"/>
            <w:vAlign w:val="center"/>
          </w:tcPr>
          <w:p w14:paraId="2A23C714" w14:textId="77777777" w:rsidR="00B77706" w:rsidRDefault="00B77706"/>
        </w:tc>
      </w:tr>
      <w:tr w:rsidR="00B77706" w14:paraId="1286027B" w14:textId="77777777">
        <w:trPr>
          <w:cantSplit/>
          <w:trHeight w:hRule="exact" w:val="688"/>
        </w:trPr>
        <w:tc>
          <w:tcPr>
            <w:tcW w:w="1440" w:type="dxa"/>
            <w:gridSpan w:val="2"/>
            <w:vMerge w:val="restart"/>
            <w:vAlign w:val="center"/>
          </w:tcPr>
          <w:p w14:paraId="40F72968" w14:textId="77777777" w:rsidR="00B77706" w:rsidRDefault="00B77706">
            <w:pPr>
              <w:spacing w:line="300" w:lineRule="auto"/>
              <w:ind w:leftChars="-11" w:left="-18" w:rightChars="-55" w:right="-88"/>
              <w:jc w:val="distribute"/>
            </w:pPr>
            <w:r>
              <w:rPr>
                <w:rFonts w:hAnsi="Times New Roman" w:hint="eastAsia"/>
              </w:rPr>
              <w:t>事 業 所（注３）</w:t>
            </w:r>
          </w:p>
        </w:tc>
        <w:tc>
          <w:tcPr>
            <w:tcW w:w="2160" w:type="dxa"/>
            <w:gridSpan w:val="2"/>
            <w:vAlign w:val="center"/>
          </w:tcPr>
          <w:p w14:paraId="64FC4F4C" w14:textId="77777777" w:rsidR="00B77706" w:rsidRDefault="00B77706">
            <w:pPr>
              <w:jc w:val="distribute"/>
            </w:pPr>
            <w:r>
              <w:rPr>
                <w:rFonts w:hAnsi="Times New Roman" w:hint="eastAsia"/>
              </w:rPr>
              <w:t>名称</w:t>
            </w:r>
          </w:p>
        </w:tc>
        <w:tc>
          <w:tcPr>
            <w:tcW w:w="6640" w:type="dxa"/>
            <w:gridSpan w:val="4"/>
            <w:vAlign w:val="center"/>
          </w:tcPr>
          <w:p w14:paraId="3E7B129E" w14:textId="77777777" w:rsidR="00B77706" w:rsidRDefault="00B77706"/>
        </w:tc>
      </w:tr>
      <w:tr w:rsidR="00B77706" w14:paraId="65DA2053" w14:textId="77777777">
        <w:trPr>
          <w:cantSplit/>
          <w:trHeight w:hRule="exact" w:val="1306"/>
        </w:trPr>
        <w:tc>
          <w:tcPr>
            <w:tcW w:w="1440" w:type="dxa"/>
            <w:gridSpan w:val="2"/>
            <w:vMerge/>
            <w:vAlign w:val="center"/>
          </w:tcPr>
          <w:p w14:paraId="3A19DC4F" w14:textId="77777777" w:rsidR="00B77706" w:rsidRDefault="00B77706"/>
        </w:tc>
        <w:tc>
          <w:tcPr>
            <w:tcW w:w="2160" w:type="dxa"/>
            <w:gridSpan w:val="2"/>
            <w:vAlign w:val="center"/>
          </w:tcPr>
          <w:p w14:paraId="0D25A250" w14:textId="77777777" w:rsidR="00B77706" w:rsidRDefault="00B77706">
            <w:pPr>
              <w:ind w:rightChars="-61" w:right="-98"/>
            </w:pPr>
            <w:r>
              <w:rPr>
                <w:rFonts w:hAnsi="Times New Roman" w:hint="eastAsia"/>
              </w:rPr>
              <w:t>所　 　在　 　地（注４）</w:t>
            </w:r>
          </w:p>
        </w:tc>
        <w:tc>
          <w:tcPr>
            <w:tcW w:w="6640" w:type="dxa"/>
            <w:gridSpan w:val="4"/>
            <w:vAlign w:val="center"/>
          </w:tcPr>
          <w:p w14:paraId="77D081D8" w14:textId="77777777" w:rsidR="00B77706" w:rsidRDefault="00B77706">
            <w:pPr>
              <w:autoSpaceDE w:val="0"/>
              <w:autoSpaceDN w:val="0"/>
              <w:rPr>
                <w:rFonts w:hAnsi="Times New Roman"/>
              </w:rPr>
            </w:pPr>
            <w:r>
              <w:rPr>
                <w:rFonts w:hAnsi="Times New Roman" w:hint="eastAsia"/>
              </w:rPr>
              <w:t>郵便番号（</w:t>
            </w:r>
            <w:r>
              <w:rPr>
                <w:rFonts w:hAnsi="Times New Roman"/>
              </w:rPr>
              <w:t xml:space="preserve">                  </w:t>
            </w:r>
            <w:r>
              <w:rPr>
                <w:rFonts w:hAnsi="Times New Roman" w:hint="eastAsia"/>
              </w:rPr>
              <w:t>）</w:t>
            </w:r>
          </w:p>
          <w:p w14:paraId="151230CF" w14:textId="77777777" w:rsidR="00B77706" w:rsidRDefault="00B77706">
            <w:pPr>
              <w:autoSpaceDE w:val="0"/>
              <w:autoSpaceDN w:val="0"/>
              <w:ind w:firstLine="960"/>
              <w:rPr>
                <w:rFonts w:hAnsi="Times New Roman"/>
              </w:rPr>
            </w:pPr>
            <w:r>
              <w:rPr>
                <w:rFonts w:hAnsi="Times New Roman" w:hint="eastAsia"/>
              </w:rPr>
              <w:t>都</w:t>
            </w:r>
            <w:r>
              <w:rPr>
                <w:rFonts w:hAnsi="Times New Roman"/>
              </w:rPr>
              <w:t xml:space="preserve"> </w:t>
            </w:r>
            <w:r>
              <w:rPr>
                <w:rFonts w:hAnsi="Times New Roman" w:hint="eastAsia"/>
              </w:rPr>
              <w:t>道</w:t>
            </w:r>
          </w:p>
          <w:p w14:paraId="75E73A0E" w14:textId="77777777" w:rsidR="00B77706" w:rsidRDefault="00B77706">
            <w:pPr>
              <w:autoSpaceDE w:val="0"/>
              <w:autoSpaceDN w:val="0"/>
              <w:ind w:firstLine="960"/>
              <w:rPr>
                <w:rFonts w:hAnsi="Times New Roman"/>
              </w:rPr>
            </w:pPr>
            <w:r>
              <w:rPr>
                <w:rFonts w:hAnsi="Times New Roman" w:hint="eastAsia"/>
              </w:rPr>
              <w:t>府</w:t>
            </w:r>
            <w:r>
              <w:rPr>
                <w:rFonts w:hAnsi="Times New Roman"/>
              </w:rPr>
              <w:t xml:space="preserve"> </w:t>
            </w:r>
            <w:r>
              <w:rPr>
                <w:rFonts w:hAnsi="Times New Roman" w:hint="eastAsia"/>
              </w:rPr>
              <w:t>県</w:t>
            </w:r>
          </w:p>
          <w:p w14:paraId="42AB2884" w14:textId="77777777" w:rsidR="00B77706" w:rsidRDefault="00B77706">
            <w:pPr>
              <w:autoSpaceDE w:val="0"/>
              <w:autoSpaceDN w:val="0"/>
              <w:ind w:firstLine="960"/>
              <w:rPr>
                <w:rFonts w:hAnsi="Times New Roman"/>
              </w:rPr>
            </w:pPr>
          </w:p>
          <w:p w14:paraId="3B3E2C7D" w14:textId="77777777" w:rsidR="00B77706" w:rsidRDefault="00B77706">
            <w:pPr>
              <w:autoSpaceDE w:val="0"/>
              <w:autoSpaceDN w:val="0"/>
              <w:ind w:firstLine="960"/>
              <w:rPr>
                <w:rFonts w:hAnsi="Times New Roman"/>
              </w:rPr>
            </w:pPr>
          </w:p>
          <w:p w14:paraId="5B3D9DC3" w14:textId="77777777" w:rsidR="00B77706" w:rsidRDefault="00B77706">
            <w:pPr>
              <w:ind w:rightChars="-61" w:right="-98"/>
              <w:jc w:val="right"/>
            </w:pPr>
            <w:r>
              <w:rPr>
                <w:rFonts w:hAnsi="Times New Roman" w:hint="eastAsia"/>
              </w:rPr>
              <w:t>電話番号（</w:t>
            </w:r>
            <w:r>
              <w:rPr>
                <w:rFonts w:hAnsi="Times New Roman"/>
              </w:rPr>
              <w:t xml:space="preserve">                          </w:t>
            </w:r>
            <w:r>
              <w:rPr>
                <w:rFonts w:hAnsi="Times New Roman" w:hint="eastAsia"/>
              </w:rPr>
              <w:t>）</w:t>
            </w:r>
          </w:p>
        </w:tc>
      </w:tr>
      <w:tr w:rsidR="00B77706" w14:paraId="49E9FB55" w14:textId="77777777">
        <w:trPr>
          <w:cantSplit/>
          <w:trHeight w:hRule="exact" w:val="761"/>
        </w:trPr>
        <w:tc>
          <w:tcPr>
            <w:tcW w:w="1440" w:type="dxa"/>
            <w:gridSpan w:val="2"/>
            <w:vMerge w:val="restart"/>
            <w:vAlign w:val="center"/>
          </w:tcPr>
          <w:p w14:paraId="7C16EBDC" w14:textId="77777777" w:rsidR="00B77706" w:rsidRDefault="00B77706">
            <w:pPr>
              <w:autoSpaceDE w:val="0"/>
              <w:autoSpaceDN w:val="0"/>
              <w:jc w:val="distribute"/>
              <w:rPr>
                <w:rFonts w:hAnsi="Times New Roman"/>
              </w:rPr>
            </w:pPr>
            <w:r>
              <w:rPr>
                <w:rFonts w:hAnsi="Times New Roman" w:hint="eastAsia"/>
              </w:rPr>
              <w:t>事務上の</w:t>
            </w:r>
          </w:p>
          <w:p w14:paraId="166363B7" w14:textId="77777777" w:rsidR="00B77706" w:rsidRDefault="00B77706">
            <w:pPr>
              <w:autoSpaceDE w:val="0"/>
              <w:autoSpaceDN w:val="0"/>
              <w:jc w:val="distribute"/>
            </w:pPr>
            <w:r>
              <w:rPr>
                <w:rFonts w:hAnsi="Times New Roman" w:hint="eastAsia"/>
              </w:rPr>
              <w:t>連絡先</w:t>
            </w:r>
          </w:p>
        </w:tc>
        <w:tc>
          <w:tcPr>
            <w:tcW w:w="2160" w:type="dxa"/>
            <w:gridSpan w:val="2"/>
            <w:vAlign w:val="center"/>
          </w:tcPr>
          <w:p w14:paraId="7DF522A4" w14:textId="77777777" w:rsidR="00B77706" w:rsidRDefault="00B77706">
            <w:pPr>
              <w:jc w:val="distribute"/>
            </w:pPr>
            <w:r>
              <w:rPr>
                <w:rFonts w:hAnsi="Times New Roman" w:hint="eastAsia"/>
              </w:rPr>
              <w:t>名称</w:t>
            </w:r>
          </w:p>
        </w:tc>
        <w:tc>
          <w:tcPr>
            <w:tcW w:w="6640" w:type="dxa"/>
            <w:gridSpan w:val="4"/>
            <w:vAlign w:val="center"/>
          </w:tcPr>
          <w:p w14:paraId="403EF280" w14:textId="77777777" w:rsidR="00B77706" w:rsidRDefault="00B77706"/>
        </w:tc>
      </w:tr>
      <w:tr w:rsidR="00B77706" w14:paraId="06422A36" w14:textId="77777777">
        <w:trPr>
          <w:cantSplit/>
          <w:trHeight w:hRule="exact" w:val="1244"/>
        </w:trPr>
        <w:tc>
          <w:tcPr>
            <w:tcW w:w="1440" w:type="dxa"/>
            <w:gridSpan w:val="2"/>
            <w:vMerge/>
            <w:vAlign w:val="center"/>
          </w:tcPr>
          <w:p w14:paraId="305BB5C2" w14:textId="77777777" w:rsidR="00B77706" w:rsidRDefault="00B77706"/>
        </w:tc>
        <w:tc>
          <w:tcPr>
            <w:tcW w:w="2160" w:type="dxa"/>
            <w:gridSpan w:val="2"/>
            <w:vAlign w:val="center"/>
          </w:tcPr>
          <w:p w14:paraId="4958B110" w14:textId="77777777" w:rsidR="00B77706" w:rsidRDefault="00B77706">
            <w:pPr>
              <w:jc w:val="distribute"/>
            </w:pPr>
            <w:r>
              <w:rPr>
                <w:rFonts w:hAnsi="Times New Roman" w:hint="eastAsia"/>
              </w:rPr>
              <w:t>所在地</w:t>
            </w:r>
          </w:p>
        </w:tc>
        <w:tc>
          <w:tcPr>
            <w:tcW w:w="6640" w:type="dxa"/>
            <w:gridSpan w:val="4"/>
            <w:vAlign w:val="center"/>
          </w:tcPr>
          <w:p w14:paraId="6A8D87A1" w14:textId="77777777" w:rsidR="00B77706" w:rsidRDefault="00B77706">
            <w:pPr>
              <w:autoSpaceDE w:val="0"/>
              <w:autoSpaceDN w:val="0"/>
              <w:rPr>
                <w:rFonts w:hAnsi="Times New Roman"/>
              </w:rPr>
            </w:pPr>
            <w:r>
              <w:rPr>
                <w:rFonts w:hAnsi="Times New Roman" w:hint="eastAsia"/>
              </w:rPr>
              <w:t>郵便番号（</w:t>
            </w:r>
            <w:r>
              <w:rPr>
                <w:rFonts w:hAnsi="Times New Roman"/>
              </w:rPr>
              <w:t xml:space="preserve">                  </w:t>
            </w:r>
            <w:r>
              <w:rPr>
                <w:rFonts w:hAnsi="Times New Roman" w:hint="eastAsia"/>
              </w:rPr>
              <w:t>）</w:t>
            </w:r>
          </w:p>
          <w:p w14:paraId="52991D01" w14:textId="77777777" w:rsidR="00B77706" w:rsidRDefault="00B77706">
            <w:pPr>
              <w:autoSpaceDE w:val="0"/>
              <w:autoSpaceDN w:val="0"/>
              <w:ind w:firstLine="960"/>
              <w:rPr>
                <w:rFonts w:hAnsi="Times New Roman"/>
              </w:rPr>
            </w:pPr>
            <w:r>
              <w:rPr>
                <w:rFonts w:hAnsi="Times New Roman" w:hint="eastAsia"/>
              </w:rPr>
              <w:t>都</w:t>
            </w:r>
            <w:r>
              <w:rPr>
                <w:rFonts w:hAnsi="Times New Roman"/>
              </w:rPr>
              <w:t xml:space="preserve"> </w:t>
            </w:r>
            <w:r>
              <w:rPr>
                <w:rFonts w:hAnsi="Times New Roman" w:hint="eastAsia"/>
              </w:rPr>
              <w:t>道</w:t>
            </w:r>
          </w:p>
          <w:p w14:paraId="56FA9052" w14:textId="77777777" w:rsidR="00B77706" w:rsidRDefault="00B77706">
            <w:pPr>
              <w:autoSpaceDE w:val="0"/>
              <w:autoSpaceDN w:val="0"/>
              <w:ind w:firstLine="960"/>
              <w:rPr>
                <w:rFonts w:hAnsi="Times New Roman"/>
              </w:rPr>
            </w:pPr>
            <w:r>
              <w:rPr>
                <w:rFonts w:hAnsi="Times New Roman" w:hint="eastAsia"/>
              </w:rPr>
              <w:t>府</w:t>
            </w:r>
            <w:r>
              <w:rPr>
                <w:rFonts w:hAnsi="Times New Roman"/>
              </w:rPr>
              <w:t xml:space="preserve"> </w:t>
            </w:r>
            <w:r>
              <w:rPr>
                <w:rFonts w:hAnsi="Times New Roman" w:hint="eastAsia"/>
              </w:rPr>
              <w:t>県</w:t>
            </w:r>
          </w:p>
          <w:p w14:paraId="657F7546" w14:textId="77777777" w:rsidR="00B77706" w:rsidRDefault="00B77706">
            <w:pPr>
              <w:autoSpaceDE w:val="0"/>
              <w:autoSpaceDN w:val="0"/>
              <w:ind w:firstLine="960"/>
              <w:rPr>
                <w:rFonts w:hAnsi="Times New Roman"/>
              </w:rPr>
            </w:pPr>
          </w:p>
          <w:p w14:paraId="65C2F650" w14:textId="77777777" w:rsidR="00B77706" w:rsidRDefault="00B77706">
            <w:pPr>
              <w:autoSpaceDE w:val="0"/>
              <w:autoSpaceDN w:val="0"/>
              <w:ind w:firstLine="960"/>
              <w:rPr>
                <w:rFonts w:hAnsi="Times New Roman"/>
              </w:rPr>
            </w:pPr>
          </w:p>
          <w:p w14:paraId="03704CE2" w14:textId="77777777" w:rsidR="00B77706" w:rsidRDefault="00B77706">
            <w:pPr>
              <w:ind w:rightChars="-61" w:right="-98"/>
              <w:jc w:val="right"/>
            </w:pPr>
            <w:r>
              <w:rPr>
                <w:rFonts w:hAnsi="Times New Roman" w:hint="eastAsia"/>
              </w:rPr>
              <w:t>電話番号（</w:t>
            </w:r>
            <w:r>
              <w:rPr>
                <w:rFonts w:hAnsi="Times New Roman"/>
              </w:rPr>
              <w:t xml:space="preserve">                          </w:t>
            </w:r>
            <w:r>
              <w:rPr>
                <w:rFonts w:hAnsi="Times New Roman" w:hint="eastAsia"/>
              </w:rPr>
              <w:t>）</w:t>
            </w:r>
          </w:p>
        </w:tc>
      </w:tr>
      <w:tr w:rsidR="00B77706" w14:paraId="15AD3102" w14:textId="77777777">
        <w:trPr>
          <w:cantSplit/>
          <w:trHeight w:hRule="exact" w:val="928"/>
        </w:trPr>
        <w:tc>
          <w:tcPr>
            <w:tcW w:w="1440" w:type="dxa"/>
            <w:gridSpan w:val="2"/>
            <w:vMerge/>
            <w:vAlign w:val="center"/>
          </w:tcPr>
          <w:p w14:paraId="3359FE42" w14:textId="77777777" w:rsidR="00B77706" w:rsidRDefault="00B77706"/>
        </w:tc>
        <w:tc>
          <w:tcPr>
            <w:tcW w:w="2160" w:type="dxa"/>
            <w:gridSpan w:val="2"/>
            <w:vAlign w:val="center"/>
          </w:tcPr>
          <w:p w14:paraId="1E7BFD00" w14:textId="77777777" w:rsidR="00B77706" w:rsidRDefault="00B77706">
            <w:pPr>
              <w:jc w:val="distribute"/>
            </w:pPr>
            <w:r>
              <w:rPr>
                <w:rFonts w:hAnsi="Times New Roman" w:hint="eastAsia"/>
              </w:rPr>
              <w:t>連絡員の氏名</w:t>
            </w:r>
          </w:p>
        </w:tc>
        <w:tc>
          <w:tcPr>
            <w:tcW w:w="6640" w:type="dxa"/>
            <w:gridSpan w:val="4"/>
            <w:vAlign w:val="center"/>
          </w:tcPr>
          <w:p w14:paraId="15A5A65F" w14:textId="77777777" w:rsidR="00B77706" w:rsidRDefault="002249DE" w:rsidP="002249DE">
            <w:pPr>
              <w:ind w:firstLineChars="1600" w:firstLine="2560"/>
              <w:rPr>
                <w:rFonts w:hAnsi="Times New Roman"/>
              </w:rPr>
            </w:pPr>
            <w:r>
              <w:rPr>
                <w:rFonts w:hAnsi="Times New Roman" w:hint="eastAsia"/>
              </w:rPr>
              <w:t>所属部課名（　　　　　　　　　　　　　　　　　）</w:t>
            </w:r>
          </w:p>
          <w:p w14:paraId="0EEC34ED" w14:textId="77777777" w:rsidR="002249DE" w:rsidRDefault="002249DE" w:rsidP="002249DE">
            <w:pPr>
              <w:ind w:firstLineChars="1600" w:firstLine="2560"/>
              <w:rPr>
                <w:rFonts w:hAnsi="Times New Roman"/>
              </w:rPr>
            </w:pPr>
            <w:r>
              <w:rPr>
                <w:rFonts w:hAnsi="Times New Roman" w:hint="eastAsia"/>
              </w:rPr>
              <w:t>電話番号　（　　　　　　　　　　　　　　　　　）</w:t>
            </w:r>
          </w:p>
          <w:p w14:paraId="16B7143C" w14:textId="77777777" w:rsidR="002249DE" w:rsidRDefault="002249DE" w:rsidP="002249DE">
            <w:pPr>
              <w:ind w:firstLineChars="1600" w:firstLine="2560"/>
              <w:rPr>
                <w:rFonts w:hAnsi="Times New Roman"/>
              </w:rPr>
            </w:pPr>
            <w:r>
              <w:rPr>
                <w:rFonts w:hAnsi="Times New Roman" w:hint="eastAsia"/>
              </w:rPr>
              <w:t>ＦＡＸ番号（　　　　　　　　　　　　　　　　　）</w:t>
            </w:r>
          </w:p>
          <w:p w14:paraId="088FF4C0" w14:textId="77777777" w:rsidR="00B77706" w:rsidRDefault="002249DE" w:rsidP="002249DE">
            <w:pPr>
              <w:ind w:firstLineChars="1400" w:firstLine="2240"/>
            </w:pPr>
            <w:r>
              <w:rPr>
                <w:rFonts w:hAnsi="Times New Roman" w:hint="eastAsia"/>
              </w:rPr>
              <w:t>メールアドレス</w:t>
            </w:r>
            <w:r w:rsidR="00B77706">
              <w:rPr>
                <w:rFonts w:hAnsi="Times New Roman" w:hint="eastAsia"/>
              </w:rPr>
              <w:t>（</w:t>
            </w:r>
            <w:r w:rsidR="00B77706">
              <w:rPr>
                <w:rFonts w:hAnsi="Times New Roman"/>
              </w:rPr>
              <w:t xml:space="preserve">               </w:t>
            </w:r>
            <w:r>
              <w:rPr>
                <w:rFonts w:hAnsi="Times New Roman"/>
              </w:rPr>
              <w:t xml:space="preserve">  </w:t>
            </w:r>
            <w:r w:rsidR="00B77706">
              <w:rPr>
                <w:rFonts w:hAnsi="Times New Roman"/>
              </w:rPr>
              <w:t xml:space="preserve">                 </w:t>
            </w:r>
            <w:r w:rsidR="00B77706">
              <w:rPr>
                <w:rFonts w:hAnsi="Times New Roman" w:hint="eastAsia"/>
              </w:rPr>
              <w:t>）</w:t>
            </w:r>
          </w:p>
        </w:tc>
      </w:tr>
      <w:tr w:rsidR="00847E02" w14:paraId="03899A78" w14:textId="77777777">
        <w:trPr>
          <w:cantSplit/>
          <w:trHeight w:hRule="exact" w:val="595"/>
        </w:trPr>
        <w:tc>
          <w:tcPr>
            <w:tcW w:w="720" w:type="dxa"/>
            <w:vMerge w:val="restart"/>
            <w:tcBorders>
              <w:right w:val="single" w:sz="8" w:space="0" w:color="auto"/>
            </w:tcBorders>
            <w:textDirection w:val="tbRlV"/>
            <w:vAlign w:val="center"/>
          </w:tcPr>
          <w:p w14:paraId="303DE99A" w14:textId="77777777" w:rsidR="00847E02" w:rsidRDefault="00847E02">
            <w:pPr>
              <w:ind w:leftChars="71" w:left="114" w:right="113" w:firstLineChars="300" w:firstLine="480"/>
            </w:pPr>
            <w:r>
              <w:rPr>
                <w:rFonts w:hint="eastAsia"/>
              </w:rPr>
              <w:lastRenderedPageBreak/>
              <w:t xml:space="preserve">　　　</w:t>
            </w:r>
            <w:r w:rsidRPr="00DD4480">
              <w:rPr>
                <w:rFonts w:hint="eastAsia"/>
                <w:spacing w:val="64"/>
                <w:fitText w:val="3040" w:id="-1855173120"/>
              </w:rPr>
              <w:t>放射性同位元素装備機</w:t>
            </w:r>
            <w:r w:rsidRPr="00DD4480">
              <w:rPr>
                <w:rFonts w:hint="eastAsia"/>
                <w:fitText w:val="3040" w:id="-1855173120"/>
              </w:rPr>
              <w:t>器</w:t>
            </w:r>
          </w:p>
        </w:tc>
        <w:tc>
          <w:tcPr>
            <w:tcW w:w="2880" w:type="dxa"/>
            <w:gridSpan w:val="3"/>
            <w:tcBorders>
              <w:left w:val="single" w:sz="8" w:space="0" w:color="auto"/>
            </w:tcBorders>
            <w:vAlign w:val="center"/>
          </w:tcPr>
          <w:p w14:paraId="5237848C" w14:textId="77777777" w:rsidR="00847E02" w:rsidRDefault="00847E02">
            <w:pPr>
              <w:ind w:right="-99"/>
            </w:pPr>
            <w:r w:rsidRPr="005E50C4">
              <w:rPr>
                <w:rFonts w:hint="eastAsia"/>
                <w:spacing w:val="880"/>
                <w:fitText w:val="2080" w:id="-1833663743"/>
              </w:rPr>
              <w:t>名</w:t>
            </w:r>
            <w:r w:rsidRPr="005E50C4">
              <w:rPr>
                <w:rFonts w:hint="eastAsia"/>
                <w:fitText w:val="2080" w:id="-1833663743"/>
              </w:rPr>
              <w:t>称</w:t>
            </w:r>
            <w:r>
              <w:rPr>
                <w:rFonts w:hint="eastAsia"/>
              </w:rPr>
              <w:t>（注５）</w:t>
            </w:r>
          </w:p>
        </w:tc>
        <w:tc>
          <w:tcPr>
            <w:tcW w:w="6640" w:type="dxa"/>
            <w:gridSpan w:val="4"/>
            <w:vAlign w:val="center"/>
          </w:tcPr>
          <w:p w14:paraId="36E4D344" w14:textId="77777777" w:rsidR="00847E02" w:rsidRDefault="00847E02"/>
        </w:tc>
      </w:tr>
      <w:tr w:rsidR="00847E02" w14:paraId="6F8A1086" w14:textId="77777777">
        <w:trPr>
          <w:cantSplit/>
          <w:trHeight w:hRule="exact" w:val="652"/>
        </w:trPr>
        <w:tc>
          <w:tcPr>
            <w:tcW w:w="720" w:type="dxa"/>
            <w:vMerge/>
            <w:tcBorders>
              <w:right w:val="single" w:sz="8" w:space="0" w:color="auto"/>
            </w:tcBorders>
            <w:vAlign w:val="center"/>
          </w:tcPr>
          <w:p w14:paraId="50F79B00" w14:textId="77777777" w:rsidR="00847E02" w:rsidRDefault="00847E02">
            <w:pPr>
              <w:jc w:val="distribute"/>
            </w:pPr>
          </w:p>
        </w:tc>
        <w:tc>
          <w:tcPr>
            <w:tcW w:w="2880" w:type="dxa"/>
            <w:gridSpan w:val="3"/>
            <w:tcBorders>
              <w:left w:val="single" w:sz="8" w:space="0" w:color="auto"/>
            </w:tcBorders>
            <w:vAlign w:val="center"/>
          </w:tcPr>
          <w:p w14:paraId="46022BB0" w14:textId="77777777" w:rsidR="00847E02" w:rsidRDefault="00847E02">
            <w:pPr>
              <w:ind w:right="-99"/>
            </w:pPr>
            <w:r w:rsidRPr="005E50C4">
              <w:rPr>
                <w:rFonts w:hint="eastAsia"/>
                <w:spacing w:val="880"/>
                <w:fitText w:val="2080" w:id="-1833663742"/>
              </w:rPr>
              <w:t>用</w:t>
            </w:r>
            <w:r w:rsidRPr="005E50C4">
              <w:rPr>
                <w:rFonts w:hint="eastAsia"/>
                <w:fitText w:val="2080" w:id="-1833663742"/>
              </w:rPr>
              <w:t>途</w:t>
            </w:r>
            <w:r>
              <w:rPr>
                <w:rFonts w:hint="eastAsia"/>
              </w:rPr>
              <w:t>（注６）</w:t>
            </w:r>
          </w:p>
        </w:tc>
        <w:tc>
          <w:tcPr>
            <w:tcW w:w="6640" w:type="dxa"/>
            <w:gridSpan w:val="4"/>
            <w:vAlign w:val="center"/>
          </w:tcPr>
          <w:p w14:paraId="5C52CCDD" w14:textId="77777777" w:rsidR="00847E02" w:rsidRDefault="00847E02"/>
        </w:tc>
      </w:tr>
      <w:tr w:rsidR="00847E02" w14:paraId="708C0EE4" w14:textId="77777777">
        <w:trPr>
          <w:cantSplit/>
          <w:trHeight w:hRule="exact" w:val="595"/>
        </w:trPr>
        <w:tc>
          <w:tcPr>
            <w:tcW w:w="720" w:type="dxa"/>
            <w:vMerge/>
            <w:tcBorders>
              <w:right w:val="single" w:sz="8" w:space="0" w:color="auto"/>
            </w:tcBorders>
            <w:vAlign w:val="center"/>
          </w:tcPr>
          <w:p w14:paraId="1EA8E782" w14:textId="77777777" w:rsidR="00847E02" w:rsidRDefault="00847E02">
            <w:pPr>
              <w:jc w:val="distribute"/>
            </w:pPr>
          </w:p>
        </w:tc>
        <w:tc>
          <w:tcPr>
            <w:tcW w:w="2880" w:type="dxa"/>
            <w:gridSpan w:val="3"/>
            <w:tcBorders>
              <w:left w:val="single" w:sz="8" w:space="0" w:color="auto"/>
            </w:tcBorders>
            <w:vAlign w:val="center"/>
          </w:tcPr>
          <w:p w14:paraId="50C61F65" w14:textId="77777777" w:rsidR="00847E02" w:rsidRDefault="00847E02">
            <w:pPr>
              <w:ind w:right="-99"/>
            </w:pPr>
            <w:r w:rsidRPr="00DD4480">
              <w:rPr>
                <w:rFonts w:hint="eastAsia"/>
                <w:spacing w:val="26"/>
                <w:fitText w:val="2080" w:id="-1833663741"/>
              </w:rPr>
              <w:t>放射性同位元素の種</w:t>
            </w:r>
            <w:r w:rsidRPr="00DD4480">
              <w:rPr>
                <w:rFonts w:hint="eastAsia"/>
                <w:spacing w:val="6"/>
                <w:fitText w:val="2080" w:id="-1833663741"/>
              </w:rPr>
              <w:t>類</w:t>
            </w:r>
            <w:r>
              <w:rPr>
                <w:rFonts w:hint="eastAsia"/>
              </w:rPr>
              <w:t>（注７）</w:t>
            </w:r>
          </w:p>
        </w:tc>
        <w:tc>
          <w:tcPr>
            <w:tcW w:w="6640" w:type="dxa"/>
            <w:gridSpan w:val="4"/>
            <w:vAlign w:val="center"/>
          </w:tcPr>
          <w:p w14:paraId="5BAF563B" w14:textId="77777777" w:rsidR="00847E02" w:rsidRDefault="00847E02"/>
        </w:tc>
      </w:tr>
      <w:tr w:rsidR="00847E02" w14:paraId="58BAD690" w14:textId="77777777">
        <w:trPr>
          <w:cantSplit/>
          <w:trHeight w:hRule="exact" w:val="595"/>
        </w:trPr>
        <w:tc>
          <w:tcPr>
            <w:tcW w:w="720" w:type="dxa"/>
            <w:vMerge/>
            <w:tcBorders>
              <w:right w:val="single" w:sz="8" w:space="0" w:color="auto"/>
            </w:tcBorders>
            <w:vAlign w:val="center"/>
          </w:tcPr>
          <w:p w14:paraId="48242B87" w14:textId="77777777" w:rsidR="00847E02" w:rsidRDefault="00847E02">
            <w:pPr>
              <w:jc w:val="distribute"/>
            </w:pPr>
          </w:p>
        </w:tc>
        <w:tc>
          <w:tcPr>
            <w:tcW w:w="2880" w:type="dxa"/>
            <w:gridSpan w:val="3"/>
            <w:tcBorders>
              <w:left w:val="single" w:sz="8" w:space="0" w:color="auto"/>
            </w:tcBorders>
            <w:vAlign w:val="center"/>
          </w:tcPr>
          <w:p w14:paraId="2EA6A6B2" w14:textId="77777777" w:rsidR="00847E02" w:rsidRDefault="00847E02">
            <w:pPr>
              <w:ind w:right="-99"/>
            </w:pPr>
            <w:r w:rsidRPr="00DD4480">
              <w:rPr>
                <w:rFonts w:hint="eastAsia"/>
                <w:spacing w:val="26"/>
                <w:fitText w:val="2080" w:id="-1833663488"/>
              </w:rPr>
              <w:t>放射性同位元素の数</w:t>
            </w:r>
            <w:r w:rsidRPr="00DD4480">
              <w:rPr>
                <w:rFonts w:hint="eastAsia"/>
                <w:spacing w:val="6"/>
                <w:fitText w:val="2080" w:id="-1833663488"/>
              </w:rPr>
              <w:t>量</w:t>
            </w:r>
            <w:r>
              <w:rPr>
                <w:rFonts w:hint="eastAsia"/>
              </w:rPr>
              <w:t>（注８）</w:t>
            </w:r>
          </w:p>
        </w:tc>
        <w:tc>
          <w:tcPr>
            <w:tcW w:w="6640" w:type="dxa"/>
            <w:gridSpan w:val="4"/>
            <w:vAlign w:val="center"/>
          </w:tcPr>
          <w:p w14:paraId="4A55CD89" w14:textId="77777777" w:rsidR="00847E02" w:rsidRDefault="00847E02"/>
        </w:tc>
      </w:tr>
      <w:tr w:rsidR="00847E02" w14:paraId="1A681E22" w14:textId="77777777">
        <w:trPr>
          <w:cantSplit/>
          <w:trHeight w:hRule="exact" w:val="595"/>
        </w:trPr>
        <w:tc>
          <w:tcPr>
            <w:tcW w:w="720" w:type="dxa"/>
            <w:vMerge/>
            <w:tcBorders>
              <w:right w:val="single" w:sz="8" w:space="0" w:color="auto"/>
            </w:tcBorders>
            <w:vAlign w:val="center"/>
          </w:tcPr>
          <w:p w14:paraId="12C62B55" w14:textId="77777777" w:rsidR="00847E02" w:rsidRDefault="00847E02">
            <w:pPr>
              <w:jc w:val="distribute"/>
            </w:pPr>
          </w:p>
        </w:tc>
        <w:tc>
          <w:tcPr>
            <w:tcW w:w="2880" w:type="dxa"/>
            <w:gridSpan w:val="3"/>
            <w:tcBorders>
              <w:left w:val="single" w:sz="8" w:space="0" w:color="auto"/>
            </w:tcBorders>
            <w:vAlign w:val="center"/>
          </w:tcPr>
          <w:p w14:paraId="57790743" w14:textId="77777777" w:rsidR="00847E02" w:rsidRDefault="00847E02">
            <w:pPr>
              <w:ind w:right="-99"/>
            </w:pPr>
            <w:r w:rsidRPr="005E50C4">
              <w:rPr>
                <w:rFonts w:hint="eastAsia"/>
                <w:spacing w:val="160"/>
                <w:fitText w:val="2080" w:id="-1833663487"/>
              </w:rPr>
              <w:t>設計の名</w:t>
            </w:r>
            <w:r w:rsidRPr="005E50C4">
              <w:rPr>
                <w:rFonts w:hint="eastAsia"/>
                <w:fitText w:val="2080" w:id="-1833663487"/>
              </w:rPr>
              <w:t>称</w:t>
            </w:r>
            <w:r>
              <w:rPr>
                <w:rFonts w:hint="eastAsia"/>
              </w:rPr>
              <w:t>（注９）</w:t>
            </w:r>
          </w:p>
        </w:tc>
        <w:tc>
          <w:tcPr>
            <w:tcW w:w="6640" w:type="dxa"/>
            <w:gridSpan w:val="4"/>
            <w:vAlign w:val="center"/>
          </w:tcPr>
          <w:p w14:paraId="591875B2" w14:textId="77777777" w:rsidR="00847E02" w:rsidRDefault="00847E02"/>
        </w:tc>
      </w:tr>
      <w:tr w:rsidR="00847E02" w14:paraId="24A56774" w14:textId="77777777">
        <w:trPr>
          <w:cantSplit/>
          <w:trHeight w:hRule="exact" w:val="595"/>
        </w:trPr>
        <w:tc>
          <w:tcPr>
            <w:tcW w:w="720" w:type="dxa"/>
            <w:vMerge/>
            <w:tcBorders>
              <w:right w:val="single" w:sz="8" w:space="0" w:color="auto"/>
            </w:tcBorders>
            <w:vAlign w:val="center"/>
          </w:tcPr>
          <w:p w14:paraId="2758CA7B" w14:textId="77777777" w:rsidR="00847E02" w:rsidRDefault="00847E02">
            <w:pPr>
              <w:jc w:val="distribute"/>
            </w:pPr>
          </w:p>
        </w:tc>
        <w:tc>
          <w:tcPr>
            <w:tcW w:w="2880" w:type="dxa"/>
            <w:gridSpan w:val="3"/>
            <w:tcBorders>
              <w:left w:val="single" w:sz="8" w:space="0" w:color="auto"/>
            </w:tcBorders>
            <w:vAlign w:val="center"/>
          </w:tcPr>
          <w:p w14:paraId="145C9924" w14:textId="77777777" w:rsidR="00847E02" w:rsidRDefault="00847E02">
            <w:pPr>
              <w:ind w:right="-99"/>
            </w:pPr>
            <w:r w:rsidRPr="005E50C4">
              <w:rPr>
                <w:rFonts w:hint="eastAsia"/>
                <w:spacing w:val="880"/>
                <w:fitText w:val="2080" w:id="-1833663486"/>
              </w:rPr>
              <w:t>構</w:t>
            </w:r>
            <w:r w:rsidRPr="005E50C4">
              <w:rPr>
                <w:rFonts w:hint="eastAsia"/>
                <w:fitText w:val="2080" w:id="-1833663486"/>
              </w:rPr>
              <w:t>造</w:t>
            </w:r>
            <w:r>
              <w:rPr>
                <w:rFonts w:hint="eastAsia"/>
              </w:rPr>
              <w:t>（注10）</w:t>
            </w:r>
          </w:p>
        </w:tc>
        <w:tc>
          <w:tcPr>
            <w:tcW w:w="6640" w:type="dxa"/>
            <w:gridSpan w:val="4"/>
            <w:vAlign w:val="center"/>
          </w:tcPr>
          <w:p w14:paraId="3F6BC65B" w14:textId="77777777" w:rsidR="00847E02" w:rsidRDefault="00847E02"/>
        </w:tc>
      </w:tr>
      <w:tr w:rsidR="00847E02" w14:paraId="3F3B3821" w14:textId="77777777">
        <w:trPr>
          <w:cantSplit/>
          <w:trHeight w:hRule="exact" w:val="605"/>
        </w:trPr>
        <w:tc>
          <w:tcPr>
            <w:tcW w:w="720" w:type="dxa"/>
            <w:vMerge/>
            <w:tcBorders>
              <w:right w:val="single" w:sz="8" w:space="0" w:color="auto"/>
            </w:tcBorders>
            <w:vAlign w:val="center"/>
          </w:tcPr>
          <w:p w14:paraId="787E912C" w14:textId="77777777" w:rsidR="00847E02" w:rsidRDefault="00847E02">
            <w:pPr>
              <w:jc w:val="distribute"/>
            </w:pPr>
          </w:p>
        </w:tc>
        <w:tc>
          <w:tcPr>
            <w:tcW w:w="800" w:type="dxa"/>
            <w:gridSpan w:val="2"/>
            <w:vMerge w:val="restart"/>
            <w:tcBorders>
              <w:top w:val="single" w:sz="4" w:space="0" w:color="auto"/>
              <w:left w:val="single" w:sz="8" w:space="0" w:color="auto"/>
              <w:right w:val="single" w:sz="8" w:space="0" w:color="auto"/>
            </w:tcBorders>
            <w:vAlign w:val="center"/>
          </w:tcPr>
          <w:p w14:paraId="2A94427E" w14:textId="77777777" w:rsidR="00847E02" w:rsidRDefault="00847E02">
            <w:pPr>
              <w:jc w:val="distribute"/>
            </w:pPr>
            <w:r>
              <w:rPr>
                <w:rFonts w:hint="eastAsia"/>
              </w:rPr>
              <w:t xml:space="preserve">材料 </w:t>
            </w:r>
          </w:p>
        </w:tc>
        <w:tc>
          <w:tcPr>
            <w:tcW w:w="2080" w:type="dxa"/>
            <w:tcBorders>
              <w:left w:val="single" w:sz="8" w:space="0" w:color="auto"/>
              <w:bottom w:val="single" w:sz="4" w:space="0" w:color="auto"/>
            </w:tcBorders>
            <w:vAlign w:val="center"/>
          </w:tcPr>
          <w:p w14:paraId="14C798D8" w14:textId="77777777" w:rsidR="00847E02" w:rsidRDefault="00847E02">
            <w:pPr>
              <w:ind w:rightChars="-61" w:right="-98"/>
            </w:pPr>
            <w:r w:rsidRPr="005E50C4">
              <w:rPr>
                <w:rFonts w:hint="eastAsia"/>
                <w:spacing w:val="200"/>
                <w:fitText w:val="1280" w:id="-1833663485"/>
              </w:rPr>
              <w:t xml:space="preserve">線　</w:t>
            </w:r>
            <w:r w:rsidRPr="005E50C4">
              <w:rPr>
                <w:rFonts w:hint="eastAsia"/>
                <w:fitText w:val="1280" w:id="-1833663485"/>
              </w:rPr>
              <w:t>源</w:t>
            </w:r>
            <w:r>
              <w:rPr>
                <w:rFonts w:hint="eastAsia"/>
              </w:rPr>
              <w:t>（注11）</w:t>
            </w:r>
          </w:p>
        </w:tc>
        <w:tc>
          <w:tcPr>
            <w:tcW w:w="6640" w:type="dxa"/>
            <w:gridSpan w:val="4"/>
            <w:tcBorders>
              <w:bottom w:val="single" w:sz="4" w:space="0" w:color="auto"/>
            </w:tcBorders>
            <w:vAlign w:val="center"/>
          </w:tcPr>
          <w:p w14:paraId="483F4B5E" w14:textId="77777777" w:rsidR="00847E02" w:rsidRDefault="00847E02"/>
        </w:tc>
      </w:tr>
      <w:tr w:rsidR="00847E02" w14:paraId="1C1FA1AB" w14:textId="77777777">
        <w:trPr>
          <w:cantSplit/>
          <w:trHeight w:hRule="exact" w:val="552"/>
        </w:trPr>
        <w:tc>
          <w:tcPr>
            <w:tcW w:w="720" w:type="dxa"/>
            <w:vMerge/>
            <w:tcBorders>
              <w:right w:val="single" w:sz="8" w:space="0" w:color="auto"/>
            </w:tcBorders>
            <w:vAlign w:val="center"/>
          </w:tcPr>
          <w:p w14:paraId="5DE521CE" w14:textId="77777777" w:rsidR="00847E02" w:rsidRDefault="00847E02">
            <w:pPr>
              <w:jc w:val="distribute"/>
            </w:pPr>
          </w:p>
        </w:tc>
        <w:tc>
          <w:tcPr>
            <w:tcW w:w="800" w:type="dxa"/>
            <w:gridSpan w:val="2"/>
            <w:vMerge/>
            <w:tcBorders>
              <w:left w:val="single" w:sz="8" w:space="0" w:color="auto"/>
              <w:bottom w:val="single" w:sz="8" w:space="0" w:color="auto"/>
              <w:right w:val="single" w:sz="8" w:space="0" w:color="auto"/>
            </w:tcBorders>
            <w:vAlign w:val="center"/>
          </w:tcPr>
          <w:p w14:paraId="3A4EB12E" w14:textId="77777777" w:rsidR="00847E02" w:rsidRDefault="00847E02">
            <w:pPr>
              <w:jc w:val="distribute"/>
            </w:pPr>
          </w:p>
        </w:tc>
        <w:tc>
          <w:tcPr>
            <w:tcW w:w="2080" w:type="dxa"/>
            <w:tcBorders>
              <w:left w:val="single" w:sz="8" w:space="0" w:color="auto"/>
              <w:bottom w:val="single" w:sz="4" w:space="0" w:color="auto"/>
            </w:tcBorders>
            <w:vAlign w:val="center"/>
          </w:tcPr>
          <w:p w14:paraId="77F00747" w14:textId="77777777" w:rsidR="00847E02" w:rsidRDefault="00847E02">
            <w:pPr>
              <w:ind w:rightChars="-61" w:right="-98"/>
            </w:pPr>
            <w:r>
              <w:rPr>
                <w:rFonts w:hint="eastAsia"/>
              </w:rPr>
              <w:t>その他の主要構造物</w:t>
            </w:r>
          </w:p>
          <w:p w14:paraId="4E541944" w14:textId="77777777" w:rsidR="00847E02" w:rsidRDefault="00847E02">
            <w:pPr>
              <w:ind w:rightChars="-61" w:right="-98"/>
              <w:jc w:val="right"/>
            </w:pPr>
            <w:r>
              <w:rPr>
                <w:rFonts w:hint="eastAsia"/>
              </w:rPr>
              <w:t>（注12）</w:t>
            </w:r>
          </w:p>
        </w:tc>
        <w:tc>
          <w:tcPr>
            <w:tcW w:w="6640" w:type="dxa"/>
            <w:gridSpan w:val="4"/>
            <w:tcBorders>
              <w:bottom w:val="single" w:sz="4" w:space="0" w:color="auto"/>
            </w:tcBorders>
            <w:vAlign w:val="center"/>
          </w:tcPr>
          <w:p w14:paraId="0B5A23E4" w14:textId="77777777" w:rsidR="00847E02" w:rsidRDefault="00847E02"/>
        </w:tc>
      </w:tr>
      <w:tr w:rsidR="00847E02" w14:paraId="0B2B95C8" w14:textId="77777777" w:rsidTr="00CD1787">
        <w:trPr>
          <w:cantSplit/>
          <w:trHeight w:hRule="exact" w:val="535"/>
        </w:trPr>
        <w:tc>
          <w:tcPr>
            <w:tcW w:w="720" w:type="dxa"/>
            <w:vMerge/>
            <w:tcBorders>
              <w:right w:val="single" w:sz="8" w:space="0" w:color="auto"/>
            </w:tcBorders>
            <w:vAlign w:val="center"/>
          </w:tcPr>
          <w:p w14:paraId="0489EDAC" w14:textId="77777777" w:rsidR="00847E02" w:rsidRDefault="00847E02">
            <w:pPr>
              <w:jc w:val="distribute"/>
            </w:pPr>
          </w:p>
        </w:tc>
        <w:tc>
          <w:tcPr>
            <w:tcW w:w="800" w:type="dxa"/>
            <w:gridSpan w:val="2"/>
            <w:vMerge w:val="restart"/>
            <w:tcBorders>
              <w:top w:val="single" w:sz="8" w:space="0" w:color="auto"/>
              <w:left w:val="single" w:sz="8" w:space="0" w:color="auto"/>
              <w:right w:val="single" w:sz="8" w:space="0" w:color="auto"/>
            </w:tcBorders>
            <w:vAlign w:val="center"/>
          </w:tcPr>
          <w:p w14:paraId="3A6F9D13" w14:textId="77777777" w:rsidR="00847E02" w:rsidRDefault="00847E02">
            <w:pPr>
              <w:jc w:val="distribute"/>
            </w:pPr>
            <w:r>
              <w:rPr>
                <w:rFonts w:hint="eastAsia"/>
              </w:rPr>
              <w:t>性能</w:t>
            </w:r>
          </w:p>
        </w:tc>
        <w:tc>
          <w:tcPr>
            <w:tcW w:w="2080" w:type="dxa"/>
            <w:tcBorders>
              <w:left w:val="single" w:sz="8" w:space="0" w:color="auto"/>
              <w:bottom w:val="single" w:sz="6" w:space="0" w:color="auto"/>
            </w:tcBorders>
            <w:vAlign w:val="center"/>
          </w:tcPr>
          <w:p w14:paraId="66E9C794" w14:textId="77777777" w:rsidR="00847E02" w:rsidRDefault="00847E02">
            <w:pPr>
              <w:ind w:rightChars="-61" w:right="-98"/>
            </w:pPr>
            <w:r w:rsidRPr="005E50C4">
              <w:rPr>
                <w:rFonts w:hint="eastAsia"/>
                <w:spacing w:val="480"/>
                <w:fitText w:val="1280" w:id="-1833663484"/>
              </w:rPr>
              <w:t>密</w:t>
            </w:r>
            <w:r w:rsidRPr="005E50C4">
              <w:rPr>
                <w:rFonts w:hint="eastAsia"/>
                <w:fitText w:val="1280" w:id="-1833663484"/>
              </w:rPr>
              <w:t>封</w:t>
            </w:r>
            <w:r>
              <w:rPr>
                <w:rFonts w:hint="eastAsia"/>
              </w:rPr>
              <w:t>（注13）</w:t>
            </w:r>
          </w:p>
        </w:tc>
        <w:tc>
          <w:tcPr>
            <w:tcW w:w="6640" w:type="dxa"/>
            <w:gridSpan w:val="4"/>
            <w:tcBorders>
              <w:bottom w:val="single" w:sz="6" w:space="0" w:color="auto"/>
            </w:tcBorders>
            <w:vAlign w:val="center"/>
          </w:tcPr>
          <w:p w14:paraId="319A6543" w14:textId="77777777" w:rsidR="00847E02" w:rsidRDefault="00847E02"/>
        </w:tc>
      </w:tr>
      <w:tr w:rsidR="00847E02" w14:paraId="0CB8EFD8" w14:textId="77777777" w:rsidTr="00CD1787">
        <w:trPr>
          <w:cantSplit/>
          <w:trHeight w:hRule="exact" w:val="570"/>
        </w:trPr>
        <w:tc>
          <w:tcPr>
            <w:tcW w:w="720" w:type="dxa"/>
            <w:vMerge/>
            <w:tcBorders>
              <w:right w:val="single" w:sz="8" w:space="0" w:color="auto"/>
            </w:tcBorders>
            <w:vAlign w:val="center"/>
          </w:tcPr>
          <w:p w14:paraId="221DD65A" w14:textId="77777777" w:rsidR="00847E02" w:rsidRDefault="00847E02">
            <w:pPr>
              <w:jc w:val="distribute"/>
            </w:pPr>
          </w:p>
        </w:tc>
        <w:tc>
          <w:tcPr>
            <w:tcW w:w="800" w:type="dxa"/>
            <w:gridSpan w:val="2"/>
            <w:vMerge/>
            <w:tcBorders>
              <w:left w:val="single" w:sz="8" w:space="0" w:color="auto"/>
              <w:right w:val="single" w:sz="8" w:space="0" w:color="auto"/>
            </w:tcBorders>
            <w:vAlign w:val="center"/>
          </w:tcPr>
          <w:p w14:paraId="6DB4F31D" w14:textId="77777777" w:rsidR="00847E02" w:rsidRDefault="00847E02">
            <w:pPr>
              <w:jc w:val="distribute"/>
            </w:pPr>
          </w:p>
        </w:tc>
        <w:tc>
          <w:tcPr>
            <w:tcW w:w="2080" w:type="dxa"/>
            <w:tcBorders>
              <w:left w:val="single" w:sz="8" w:space="0" w:color="auto"/>
              <w:bottom w:val="single" w:sz="8" w:space="0" w:color="auto"/>
            </w:tcBorders>
            <w:vAlign w:val="center"/>
          </w:tcPr>
          <w:p w14:paraId="51DF971F" w14:textId="77777777" w:rsidR="00847E02" w:rsidRDefault="00847E02">
            <w:pPr>
              <w:ind w:rightChars="-61" w:right="-98"/>
            </w:pPr>
            <w:r w:rsidRPr="00AD0118">
              <w:rPr>
                <w:rFonts w:hint="eastAsia"/>
                <w:color w:val="000000" w:themeColor="text1"/>
              </w:rPr>
              <w:t>遮　　　　　　蔽</w:t>
            </w:r>
            <w:r>
              <w:rPr>
                <w:rFonts w:hint="eastAsia"/>
              </w:rPr>
              <w:t>（注14）</w:t>
            </w:r>
          </w:p>
        </w:tc>
        <w:tc>
          <w:tcPr>
            <w:tcW w:w="6640" w:type="dxa"/>
            <w:gridSpan w:val="4"/>
            <w:tcBorders>
              <w:bottom w:val="single" w:sz="8" w:space="0" w:color="auto"/>
            </w:tcBorders>
            <w:vAlign w:val="center"/>
          </w:tcPr>
          <w:p w14:paraId="09B55635" w14:textId="77777777" w:rsidR="00847E02" w:rsidRDefault="00847E02"/>
        </w:tc>
      </w:tr>
    </w:tbl>
    <w:p w14:paraId="2DD5FAFA" w14:textId="77777777" w:rsidR="00B77706" w:rsidRDefault="00B77706">
      <w:pPr>
        <w:wordWrap w:val="0"/>
        <w:autoSpaceDE w:val="0"/>
        <w:autoSpaceDN w:val="0"/>
        <w:spacing w:line="204" w:lineRule="auto"/>
        <w:ind w:left="794" w:right="476" w:hanging="482"/>
        <w:jc w:val="left"/>
        <w:rPr>
          <w:rFonts w:hAnsi="Times New Roman"/>
        </w:rPr>
      </w:pPr>
    </w:p>
    <w:p w14:paraId="050A0391" w14:textId="77777777" w:rsidR="00B77706" w:rsidRDefault="00B77706">
      <w:pPr>
        <w:wordWrap w:val="0"/>
        <w:autoSpaceDE w:val="0"/>
        <w:autoSpaceDN w:val="0"/>
        <w:spacing w:line="204" w:lineRule="auto"/>
        <w:ind w:left="794" w:right="476" w:hanging="482"/>
        <w:jc w:val="left"/>
        <w:rPr>
          <w:rFonts w:hAnsi="Times New Roman"/>
        </w:rPr>
      </w:pPr>
    </w:p>
    <w:p w14:paraId="6C3794BC" w14:textId="77777777" w:rsidR="00B77706" w:rsidRPr="00AD0118" w:rsidRDefault="00B77706">
      <w:pPr>
        <w:wordWrap w:val="0"/>
        <w:autoSpaceDE w:val="0"/>
        <w:autoSpaceDN w:val="0"/>
        <w:spacing w:line="204" w:lineRule="auto"/>
        <w:ind w:left="794" w:right="226" w:hanging="714"/>
        <w:jc w:val="left"/>
        <w:rPr>
          <w:rFonts w:hAnsi="Times New Roman"/>
        </w:rPr>
      </w:pPr>
      <w:r>
        <w:rPr>
          <w:rFonts w:hAnsi="Times New Roman" w:hint="eastAsia"/>
        </w:rPr>
        <w:t xml:space="preserve">注　</w:t>
      </w:r>
      <w:r w:rsidRPr="00AD0118">
        <w:rPr>
          <w:rFonts w:hAnsi="Times New Roman" w:hint="eastAsia"/>
        </w:rPr>
        <w:t>１　「整理番号」</w:t>
      </w:r>
      <w:r w:rsidRPr="00AD0118">
        <w:rPr>
          <w:rFonts w:hAnsi="Times New Roman"/>
        </w:rPr>
        <w:t xml:space="preserve"> </w:t>
      </w:r>
      <w:r w:rsidRPr="00AD0118">
        <w:rPr>
          <w:rFonts w:hAnsi="Times New Roman" w:hint="eastAsia"/>
        </w:rPr>
        <w:t>この欄には、記載しないこと。</w:t>
      </w:r>
    </w:p>
    <w:p w14:paraId="2B51DFF1" w14:textId="77777777" w:rsidR="00B77706" w:rsidRPr="00AD0118" w:rsidRDefault="00B77706">
      <w:pPr>
        <w:wordWrap w:val="0"/>
        <w:autoSpaceDE w:val="0"/>
        <w:autoSpaceDN w:val="0"/>
        <w:spacing w:line="204" w:lineRule="auto"/>
        <w:ind w:leftChars="50" w:left="560" w:rightChars="141" w:right="226" w:hangingChars="300" w:hanging="480"/>
        <w:jc w:val="left"/>
        <w:rPr>
          <w:rFonts w:hAnsi="Times New Roman"/>
        </w:rPr>
      </w:pPr>
      <w:r w:rsidRPr="00AD0118">
        <w:rPr>
          <w:rFonts w:hint="eastAsia"/>
          <w:szCs w:val="16"/>
        </w:rPr>
        <w:t xml:space="preserve">　　</w:t>
      </w:r>
      <w:r w:rsidRPr="00AD0118">
        <w:rPr>
          <w:rFonts w:hAnsi="Times New Roman" w:hint="eastAsia"/>
        </w:rPr>
        <w:t xml:space="preserve">２　「許可証の年月日及び番号、法第３条の２第１項の届出をした年月日又は法第４条第１項の届出をした年月日」　</w:t>
      </w:r>
      <w:r w:rsidR="00D77B62" w:rsidRPr="00AD0118">
        <w:rPr>
          <w:rFonts w:hAnsi="Times New Roman" w:hint="eastAsia"/>
        </w:rPr>
        <w:t>許可証の年月日及び番号又は法第３条の２第１項の届出をした年月日を記載すること。</w:t>
      </w:r>
      <w:r w:rsidR="00DF6497" w:rsidRPr="00AD0118">
        <w:rPr>
          <w:rFonts w:hAnsi="Times New Roman" w:hint="eastAsia"/>
        </w:rPr>
        <w:t>法第4条第1項の届出がある場合は、当該届出をした年月日を合わせて記載すること。</w:t>
      </w:r>
      <w:r w:rsidRPr="00AD0118">
        <w:rPr>
          <w:rFonts w:hAnsi="Times New Roman" w:hint="eastAsia"/>
        </w:rPr>
        <w:t>法第３条の２第１項又は法第４条第１項の</w:t>
      </w:r>
      <w:r w:rsidRPr="00AD0118">
        <w:rPr>
          <w:rFonts w:hint="eastAsia"/>
        </w:rPr>
        <w:t>届出</w:t>
      </w:r>
      <w:r w:rsidRPr="00AD0118">
        <w:rPr>
          <w:rFonts w:hAnsi="Times New Roman" w:hint="eastAsia"/>
        </w:rPr>
        <w:t>の際に通知された届出番号がある場合には、当該届出番号を併せて記載すること。</w:t>
      </w:r>
    </w:p>
    <w:p w14:paraId="7F08ECE6" w14:textId="77777777" w:rsidR="00B77706" w:rsidRPr="00AD0118" w:rsidRDefault="00B77706">
      <w:pPr>
        <w:spacing w:line="300" w:lineRule="auto"/>
        <w:ind w:leftChars="50" w:left="560" w:rightChars="141" w:right="226" w:hangingChars="300" w:hanging="480"/>
      </w:pPr>
      <w:r w:rsidRPr="00AD0118">
        <w:rPr>
          <w:rFonts w:hint="eastAsia"/>
          <w:szCs w:val="16"/>
        </w:rPr>
        <w:t xml:space="preserve">　　３</w:t>
      </w:r>
      <w:r w:rsidRPr="00AD0118">
        <w:rPr>
          <w:rFonts w:hAnsi="Times New Roman" w:hint="eastAsia"/>
        </w:rPr>
        <w:t xml:space="preserve">　「事業所」　</w:t>
      </w:r>
      <w:r w:rsidR="005E50C4" w:rsidRPr="005E50C4">
        <w:rPr>
          <w:rFonts w:hAnsi="Times New Roman" w:hint="eastAsia"/>
        </w:rPr>
        <w:t>当該放射性同位元素装備機器を製造する者にあっては当該放射性同位元素装備機器</w:t>
      </w:r>
      <w:r w:rsidRPr="00AD0118">
        <w:rPr>
          <w:rFonts w:hint="eastAsia"/>
        </w:rPr>
        <w:t>を製造する場所</w:t>
      </w:r>
      <w:r w:rsidR="005E50C4">
        <w:rPr>
          <w:rFonts w:hint="eastAsia"/>
        </w:rPr>
        <w:t>、</w:t>
      </w:r>
      <w:r w:rsidR="005E50C4" w:rsidRPr="005E50C4">
        <w:rPr>
          <w:rFonts w:hint="eastAsia"/>
        </w:rPr>
        <w:t>当該放射性同位元素装備機器を輸入しようとする者にあっては</w:t>
      </w:r>
      <w:r w:rsidRPr="00AD0118">
        <w:rPr>
          <w:rFonts w:hint="eastAsia"/>
        </w:rPr>
        <w:t>第14条の３第１項第２号ロに規定する検査を行う場所を記載すること。</w:t>
      </w:r>
    </w:p>
    <w:p w14:paraId="14753748" w14:textId="77777777" w:rsidR="00B77706" w:rsidRPr="00AD0118" w:rsidRDefault="00B77706">
      <w:pPr>
        <w:ind w:leftChars="50" w:left="720" w:right="226" w:hangingChars="400" w:hanging="640"/>
        <w:rPr>
          <w:rFonts w:hAnsi="Times New Roman"/>
        </w:rPr>
      </w:pPr>
      <w:r w:rsidRPr="00AD0118">
        <w:rPr>
          <w:rFonts w:hint="eastAsia"/>
          <w:szCs w:val="16"/>
        </w:rPr>
        <w:t xml:space="preserve">　　４</w:t>
      </w:r>
      <w:r w:rsidRPr="00AD0118">
        <w:rPr>
          <w:rFonts w:hAnsi="Times New Roman" w:hint="eastAsia"/>
        </w:rPr>
        <w:t xml:space="preserve">　「所在地」　事業所の所在地</w:t>
      </w:r>
      <w:r w:rsidR="006006F3" w:rsidRPr="00AD0118">
        <w:rPr>
          <w:rFonts w:hAnsi="Times New Roman" w:hint="eastAsia"/>
        </w:rPr>
        <w:t>を</w:t>
      </w:r>
      <w:r w:rsidRPr="00AD0118">
        <w:rPr>
          <w:rFonts w:hAnsi="Times New Roman" w:hint="eastAsia"/>
        </w:rPr>
        <w:t>記載すること。</w:t>
      </w:r>
    </w:p>
    <w:p w14:paraId="6FD68538" w14:textId="77777777" w:rsidR="00B77706" w:rsidRPr="00AD0118" w:rsidRDefault="00B77706">
      <w:pPr>
        <w:ind w:right="226" w:firstLineChars="50" w:firstLine="80"/>
        <w:rPr>
          <w:rFonts w:hAnsi="Times New Roman"/>
        </w:rPr>
      </w:pPr>
      <w:r w:rsidRPr="00AD0118">
        <w:rPr>
          <w:rFonts w:hint="eastAsia"/>
          <w:szCs w:val="16"/>
        </w:rPr>
        <w:t xml:space="preserve">　　５</w:t>
      </w:r>
      <w:r w:rsidRPr="00AD0118">
        <w:rPr>
          <w:rFonts w:hAnsi="Times New Roman" w:hint="eastAsia"/>
        </w:rPr>
        <w:t xml:space="preserve">　「名称」　放射性同位元素装備機器の名称は一般名でよい。</w:t>
      </w:r>
    </w:p>
    <w:p w14:paraId="13C19ACD" w14:textId="77777777" w:rsidR="00B77706" w:rsidRPr="00AD0118" w:rsidRDefault="00B77706">
      <w:pPr>
        <w:ind w:right="226" w:firstLineChars="50" w:firstLine="80"/>
        <w:rPr>
          <w:rFonts w:hAnsi="Times New Roman"/>
        </w:rPr>
      </w:pPr>
      <w:r w:rsidRPr="00AD0118">
        <w:rPr>
          <w:rFonts w:hint="eastAsia"/>
          <w:szCs w:val="16"/>
        </w:rPr>
        <w:t xml:space="preserve">　　６</w:t>
      </w:r>
      <w:r w:rsidRPr="00AD0118">
        <w:rPr>
          <w:rFonts w:hAnsi="Times New Roman" w:hint="eastAsia"/>
        </w:rPr>
        <w:t xml:space="preserve">　「用途」　放射性同位元素装備機器の使用の目的を具体的に記載すること。</w:t>
      </w:r>
    </w:p>
    <w:p w14:paraId="055C5BDB" w14:textId="77777777" w:rsidR="00B77706" w:rsidRPr="00AD0118" w:rsidRDefault="00B77706" w:rsidP="00F830DE">
      <w:pPr>
        <w:ind w:leftChars="50" w:left="560" w:right="226" w:hangingChars="300" w:hanging="480"/>
        <w:rPr>
          <w:rFonts w:hAnsi="Times New Roman"/>
        </w:rPr>
      </w:pPr>
      <w:r w:rsidRPr="00AD0118">
        <w:rPr>
          <w:rFonts w:hint="eastAsia"/>
          <w:szCs w:val="16"/>
        </w:rPr>
        <w:t xml:space="preserve">　　７</w:t>
      </w:r>
      <w:r w:rsidRPr="00AD0118">
        <w:rPr>
          <w:rFonts w:hAnsi="Times New Roman" w:hint="eastAsia"/>
        </w:rPr>
        <w:t xml:space="preserve">　「放射性同位元素の種類」　核種、物理的状態及び</w:t>
      </w:r>
      <w:r w:rsidR="00F830DE" w:rsidRPr="00F830DE">
        <w:rPr>
          <w:rFonts w:hAnsi="Times New Roman" w:hint="eastAsia"/>
        </w:rPr>
        <w:t>原子力規制委員会の定める化学形等の区分を記載すること。ただし、化学形等の区分の特定が困難な場合は、「すべての化合物」と記載すること。</w:t>
      </w:r>
    </w:p>
    <w:p w14:paraId="433C8892" w14:textId="77777777" w:rsidR="00B77706" w:rsidRPr="00AD0118" w:rsidRDefault="00B77706">
      <w:pPr>
        <w:ind w:right="226" w:firstLineChars="50" w:firstLine="80"/>
        <w:rPr>
          <w:rFonts w:hAnsi="Times New Roman"/>
        </w:rPr>
      </w:pPr>
      <w:r w:rsidRPr="00AD0118">
        <w:rPr>
          <w:rFonts w:hint="eastAsia"/>
          <w:szCs w:val="16"/>
        </w:rPr>
        <w:t xml:space="preserve">　　８</w:t>
      </w:r>
      <w:r w:rsidRPr="00AD0118">
        <w:rPr>
          <w:rFonts w:hAnsi="Times New Roman" w:hint="eastAsia"/>
        </w:rPr>
        <w:t xml:space="preserve">　「放射性同位元素の数量」　</w:t>
      </w:r>
      <w:r w:rsidR="00C642BE" w:rsidRPr="00AD0118">
        <w:rPr>
          <w:rFonts w:hAnsi="Times New Roman" w:hint="eastAsia"/>
          <w:color w:val="000000" w:themeColor="text1"/>
        </w:rPr>
        <w:t>数</w:t>
      </w:r>
      <w:r w:rsidRPr="00AD0118">
        <w:rPr>
          <w:rFonts w:hAnsi="Times New Roman" w:hint="eastAsia"/>
        </w:rPr>
        <w:t>量の単位としては、ベクレルを用いること。</w:t>
      </w:r>
    </w:p>
    <w:p w14:paraId="045022BB" w14:textId="77777777" w:rsidR="00B77706" w:rsidRPr="00AD0118" w:rsidRDefault="00B77706">
      <w:pPr>
        <w:ind w:leftChars="50" w:left="720" w:right="226" w:hangingChars="400" w:hanging="640"/>
        <w:rPr>
          <w:rFonts w:hAnsi="Times New Roman"/>
        </w:rPr>
      </w:pPr>
      <w:r w:rsidRPr="00AD0118">
        <w:rPr>
          <w:rFonts w:hint="eastAsia"/>
          <w:szCs w:val="16"/>
        </w:rPr>
        <w:t xml:space="preserve">　　９</w:t>
      </w:r>
      <w:r w:rsidRPr="00AD0118">
        <w:rPr>
          <w:rFonts w:hAnsi="Times New Roman" w:hint="eastAsia"/>
        </w:rPr>
        <w:t xml:space="preserve">　「設計の名称」　一般名を避け、設計認証ごとに識別できるものとすること。</w:t>
      </w:r>
    </w:p>
    <w:p w14:paraId="115123AC" w14:textId="77777777" w:rsidR="00B77706" w:rsidRPr="00AD0118" w:rsidRDefault="00B77706">
      <w:pPr>
        <w:ind w:leftChars="150" w:left="720" w:right="226" w:hangingChars="300" w:hanging="480"/>
        <w:rPr>
          <w:rFonts w:hAnsi="Times New Roman"/>
        </w:rPr>
      </w:pPr>
      <w:r w:rsidRPr="00AD0118">
        <w:rPr>
          <w:rFonts w:hAnsi="Times New Roman" w:hint="eastAsia"/>
        </w:rPr>
        <w:t xml:space="preserve">　10　「構造」　放射性同位元素装備機器の構造の概要を記載すること。</w:t>
      </w:r>
    </w:p>
    <w:p w14:paraId="70D238C0" w14:textId="77777777" w:rsidR="00B77706" w:rsidRPr="00AD0118" w:rsidRDefault="00B77706">
      <w:pPr>
        <w:ind w:leftChars="150" w:left="720" w:right="226" w:hangingChars="300" w:hanging="480"/>
        <w:rPr>
          <w:rFonts w:hAnsi="Times New Roman"/>
        </w:rPr>
      </w:pPr>
      <w:r w:rsidRPr="00AD0118">
        <w:rPr>
          <w:rFonts w:hAnsi="Times New Roman" w:hint="eastAsia"/>
        </w:rPr>
        <w:t xml:space="preserve">　11　「線源」　</w:t>
      </w:r>
      <w:r w:rsidR="00C642BE" w:rsidRPr="00AD0118">
        <w:rPr>
          <w:rFonts w:hAnsi="Times New Roman" w:hint="eastAsia"/>
          <w:color w:val="000000" w:themeColor="text1"/>
        </w:rPr>
        <w:t>機器に装備されるそれぞれの線源について、</w:t>
      </w:r>
      <w:r w:rsidRPr="00AD0118">
        <w:rPr>
          <w:rFonts w:hAnsi="Times New Roman" w:hint="eastAsia"/>
        </w:rPr>
        <w:t>核</w:t>
      </w:r>
      <w:r w:rsidRPr="00AD0118">
        <w:rPr>
          <w:rFonts w:hAnsi="Times New Roman" w:hint="eastAsia"/>
          <w:color w:val="000000" w:themeColor="text1"/>
        </w:rPr>
        <w:t>種、数量</w:t>
      </w:r>
      <w:r w:rsidR="00C642BE" w:rsidRPr="00AD0118">
        <w:rPr>
          <w:rFonts w:hAnsi="Times New Roman" w:hint="eastAsia"/>
          <w:color w:val="000000" w:themeColor="text1"/>
        </w:rPr>
        <w:t>、</w:t>
      </w:r>
      <w:r w:rsidRPr="00AD0118">
        <w:rPr>
          <w:rFonts w:hAnsi="Times New Roman" w:hint="eastAsia"/>
          <w:color w:val="000000" w:themeColor="text1"/>
        </w:rPr>
        <w:t>構造</w:t>
      </w:r>
      <w:r w:rsidR="00C642BE" w:rsidRPr="00AD0118">
        <w:rPr>
          <w:rFonts w:hAnsi="Times New Roman" w:hint="eastAsia"/>
          <w:color w:val="000000" w:themeColor="text1"/>
        </w:rPr>
        <w:t>及び材料</w:t>
      </w:r>
      <w:r w:rsidRPr="00AD0118">
        <w:rPr>
          <w:rFonts w:hAnsi="Times New Roman" w:hint="eastAsia"/>
          <w:color w:val="000000" w:themeColor="text1"/>
        </w:rPr>
        <w:t>を記</w:t>
      </w:r>
      <w:r w:rsidRPr="00AD0118">
        <w:rPr>
          <w:rFonts w:hAnsi="Times New Roman" w:hint="eastAsia"/>
        </w:rPr>
        <w:t>載すること。</w:t>
      </w:r>
    </w:p>
    <w:p w14:paraId="4BD81197" w14:textId="77777777" w:rsidR="00B77706" w:rsidRPr="00AD0118" w:rsidRDefault="00B77706">
      <w:pPr>
        <w:ind w:leftChars="150" w:left="400" w:right="226" w:hangingChars="100" w:hanging="160"/>
        <w:rPr>
          <w:rFonts w:hAnsi="Times New Roman"/>
        </w:rPr>
      </w:pPr>
      <w:r w:rsidRPr="00AD0118">
        <w:rPr>
          <w:rFonts w:hAnsi="Times New Roman" w:hint="eastAsia"/>
        </w:rPr>
        <w:t xml:space="preserve">　12　「その他の主要構造物」　筺体等を構成するアルミ合金、鉄等主要な構造物の材料について記載すること。</w:t>
      </w:r>
    </w:p>
    <w:p w14:paraId="3B27A0CD" w14:textId="77777777" w:rsidR="00B77706" w:rsidRPr="00AD0118" w:rsidRDefault="00B77706">
      <w:pPr>
        <w:ind w:leftChars="150" w:left="400" w:right="226" w:hangingChars="100" w:hanging="160"/>
        <w:rPr>
          <w:rFonts w:hAnsi="Times New Roman"/>
        </w:rPr>
      </w:pPr>
      <w:r w:rsidRPr="00AD0118">
        <w:rPr>
          <w:rFonts w:hAnsi="Times New Roman" w:hint="eastAsia"/>
        </w:rPr>
        <w:t xml:space="preserve">　13　「密封」　日本</w:t>
      </w:r>
      <w:r w:rsidR="00E702F1">
        <w:rPr>
          <w:rFonts w:hAnsi="Times New Roman" w:hint="eastAsia"/>
        </w:rPr>
        <w:t>産業</w:t>
      </w:r>
      <w:r w:rsidRPr="00AD0118">
        <w:rPr>
          <w:rFonts w:hAnsi="Times New Roman" w:hint="eastAsia"/>
        </w:rPr>
        <w:t>規格Z4821-1の等級試験への適合について記載すること。</w:t>
      </w:r>
    </w:p>
    <w:p w14:paraId="7A50B53B" w14:textId="77777777" w:rsidR="00B77706" w:rsidRPr="00AD0118" w:rsidRDefault="00B77706">
      <w:pPr>
        <w:ind w:leftChars="150" w:left="560" w:right="226" w:hangingChars="200" w:hanging="320"/>
        <w:rPr>
          <w:rFonts w:hAnsi="Times New Roman"/>
        </w:rPr>
      </w:pPr>
      <w:r w:rsidRPr="00AD0118">
        <w:rPr>
          <w:rFonts w:hAnsi="Times New Roman" w:hint="eastAsia"/>
        </w:rPr>
        <w:t xml:space="preserve">　14　「</w:t>
      </w:r>
      <w:r w:rsidR="00C642BE" w:rsidRPr="00AD0118">
        <w:rPr>
          <w:rFonts w:hAnsi="Times New Roman" w:hint="eastAsia"/>
          <w:color w:val="000000" w:themeColor="text1"/>
        </w:rPr>
        <w:t>遮蔽</w:t>
      </w:r>
      <w:r w:rsidRPr="00AD0118">
        <w:rPr>
          <w:rFonts w:hAnsi="Times New Roman" w:hint="eastAsia"/>
        </w:rPr>
        <w:t xml:space="preserve">」　</w:t>
      </w:r>
      <w:r w:rsidR="00E7092D" w:rsidRPr="00AD0118">
        <w:rPr>
          <w:rFonts w:hAnsi="Times New Roman" w:hint="eastAsia"/>
        </w:rPr>
        <w:t>特定設計認証の申請の場合は、</w:t>
      </w:r>
      <w:r w:rsidRPr="00AD0118">
        <w:rPr>
          <w:rFonts w:hAnsi="Times New Roman" w:hint="eastAsia"/>
        </w:rPr>
        <w:t>放射性同位元素装備機器の表面から10センチメートルの位置で、１マイクロシーベルト毎時以下であることについて記載すること。</w:t>
      </w:r>
    </w:p>
    <w:p w14:paraId="054593B2" w14:textId="77777777" w:rsidR="00CD1787" w:rsidRDefault="00CD1787">
      <w:pPr>
        <w:ind w:leftChars="150" w:left="560" w:right="226" w:hangingChars="200" w:hanging="320"/>
        <w:rPr>
          <w:rFonts w:hAnsi="Times New Roman"/>
        </w:rPr>
      </w:pPr>
    </w:p>
    <w:p w14:paraId="593FBF7F" w14:textId="77777777" w:rsidR="00CD1787" w:rsidRDefault="00CD1787">
      <w:pPr>
        <w:ind w:leftChars="150" w:left="560" w:right="226" w:hangingChars="200" w:hanging="320"/>
        <w:rPr>
          <w:rFonts w:hAnsi="Times New Roman"/>
        </w:rPr>
      </w:pPr>
    </w:p>
    <w:p w14:paraId="7DA24EF0" w14:textId="77777777" w:rsidR="00B77706" w:rsidRPr="00AD0118" w:rsidRDefault="00B77706">
      <w:pPr>
        <w:ind w:leftChars="150" w:left="560" w:right="226" w:hangingChars="200" w:hanging="320"/>
        <w:rPr>
          <w:rFonts w:hAnsi="Times New Roman"/>
        </w:rPr>
      </w:pPr>
      <w:r w:rsidRPr="00AD0118">
        <w:rPr>
          <w:rFonts w:hAnsi="Times New Roman" w:hint="eastAsia"/>
        </w:rPr>
        <w:t xml:space="preserve">　</w:t>
      </w:r>
    </w:p>
    <w:p w14:paraId="56BB4B4A" w14:textId="77777777" w:rsidR="00B77706" w:rsidRPr="00AD0118" w:rsidRDefault="00B77706">
      <w:pPr>
        <w:wordWrap w:val="0"/>
        <w:autoSpaceDE w:val="0"/>
        <w:autoSpaceDN w:val="0"/>
        <w:spacing w:line="204" w:lineRule="auto"/>
        <w:ind w:right="226" w:firstLineChars="50" w:firstLine="80"/>
        <w:jc w:val="left"/>
        <w:rPr>
          <w:rFonts w:hAnsi="Times New Roman"/>
          <w:sz w:val="20"/>
        </w:rPr>
      </w:pPr>
      <w:r w:rsidRPr="00AD0118">
        <w:rPr>
          <w:rFonts w:hAnsi="Times New Roman" w:hint="eastAsia"/>
        </w:rPr>
        <w:t>備考１　この用紙は、日本</w:t>
      </w:r>
      <w:r w:rsidR="00D90245">
        <w:rPr>
          <w:rFonts w:hAnsi="Times New Roman" w:hint="eastAsia"/>
        </w:rPr>
        <w:t>産業</w:t>
      </w:r>
      <w:r w:rsidRPr="00AD0118">
        <w:rPr>
          <w:rFonts w:hAnsi="Times New Roman" w:hint="eastAsia"/>
        </w:rPr>
        <w:t>規格Ａ４のつづり込式とすること。</w:t>
      </w:r>
    </w:p>
    <w:p w14:paraId="6A444AB2" w14:textId="77777777" w:rsidR="00B77706" w:rsidRPr="00AD0118" w:rsidRDefault="00B77706">
      <w:pPr>
        <w:wordWrap w:val="0"/>
        <w:autoSpaceDE w:val="0"/>
        <w:autoSpaceDN w:val="0"/>
        <w:spacing w:line="204" w:lineRule="auto"/>
        <w:ind w:right="226" w:firstLineChars="250" w:firstLine="400"/>
        <w:jc w:val="left"/>
        <w:rPr>
          <w:rFonts w:hAnsi="Times New Roman"/>
        </w:rPr>
      </w:pPr>
      <w:r w:rsidRPr="00AD0118">
        <w:rPr>
          <w:rFonts w:hAnsi="Times New Roman" w:hint="eastAsia"/>
        </w:rPr>
        <w:t>２　この申請書の提出部数は、</w:t>
      </w:r>
      <w:r w:rsidR="00C642BE" w:rsidRPr="00AD0118">
        <w:rPr>
          <w:rFonts w:hAnsi="Times New Roman" w:hint="eastAsia"/>
          <w:color w:val="000000" w:themeColor="text1"/>
        </w:rPr>
        <w:t>正本及び副本各</w:t>
      </w:r>
      <w:r w:rsidRPr="00AD0118">
        <w:rPr>
          <w:rFonts w:hAnsi="Times New Roman" w:hint="eastAsia"/>
        </w:rPr>
        <w:t>１通とすること。</w:t>
      </w:r>
    </w:p>
    <w:p w14:paraId="58F26F52" w14:textId="77777777" w:rsidR="00B77706" w:rsidRPr="00AD0118" w:rsidRDefault="00B77706">
      <w:pPr>
        <w:wordWrap w:val="0"/>
        <w:autoSpaceDE w:val="0"/>
        <w:autoSpaceDN w:val="0"/>
        <w:spacing w:line="204" w:lineRule="auto"/>
        <w:ind w:leftChars="250" w:left="560" w:right="226" w:hangingChars="100" w:hanging="160"/>
        <w:jc w:val="left"/>
        <w:rPr>
          <w:rFonts w:hAnsi="Times New Roman"/>
        </w:rPr>
      </w:pPr>
      <w:r w:rsidRPr="00AD0118">
        <w:rPr>
          <w:rFonts w:hAnsi="Times New Roman" w:hint="eastAsia"/>
        </w:rPr>
        <w:t>３　この申請書</w:t>
      </w:r>
      <w:r w:rsidR="00C642BE" w:rsidRPr="00AD0118">
        <w:rPr>
          <w:rFonts w:hAnsi="Times New Roman" w:hint="eastAsia"/>
          <w:color w:val="000000" w:themeColor="text1"/>
        </w:rPr>
        <w:t>の正本</w:t>
      </w:r>
      <w:r w:rsidR="00454E76" w:rsidRPr="00AD0118">
        <w:rPr>
          <w:rFonts w:hAnsi="Times New Roman" w:hint="eastAsia"/>
          <w:color w:val="000000" w:themeColor="text1"/>
        </w:rPr>
        <w:t>及び副本</w:t>
      </w:r>
      <w:r w:rsidRPr="00AD0118">
        <w:rPr>
          <w:rFonts w:hAnsi="Times New Roman" w:hint="eastAsia"/>
        </w:rPr>
        <w:t>には、</w:t>
      </w:r>
      <w:r w:rsidR="00C642BE" w:rsidRPr="00AD0118">
        <w:rPr>
          <w:rFonts w:hAnsi="Times New Roman" w:hint="eastAsia"/>
          <w:color w:val="000000" w:themeColor="text1"/>
        </w:rPr>
        <w:t>法第12条の2第4項に規定する書類</w:t>
      </w:r>
      <w:r w:rsidR="00A0340E" w:rsidRPr="00AD0118">
        <w:rPr>
          <w:rFonts w:hAnsi="Times New Roman" w:hint="eastAsia"/>
          <w:color w:val="000000" w:themeColor="text1"/>
        </w:rPr>
        <w:t>、</w:t>
      </w:r>
      <w:r w:rsidR="00730F2A" w:rsidRPr="00AD0118">
        <w:rPr>
          <w:rFonts w:hAnsi="Times New Roman" w:hint="eastAsia"/>
          <w:color w:val="000000" w:themeColor="text1"/>
        </w:rPr>
        <w:t>放射性同位元素等</w:t>
      </w:r>
      <w:r w:rsidR="00DD4480" w:rsidRPr="00E702F1">
        <w:rPr>
          <w:rFonts w:hAnsi="Times New Roman" w:hint="eastAsia"/>
        </w:rPr>
        <w:t>の規制</w:t>
      </w:r>
      <w:r w:rsidR="00730F2A" w:rsidRPr="00AD0118">
        <w:rPr>
          <w:rFonts w:hAnsi="Times New Roman" w:hint="eastAsia"/>
          <w:color w:val="000000" w:themeColor="text1"/>
        </w:rPr>
        <w:t>に関する法律施行規則（以下「規則」という。）</w:t>
      </w:r>
      <w:r w:rsidR="00C642BE" w:rsidRPr="00AD0118">
        <w:rPr>
          <w:rFonts w:hAnsi="Times New Roman" w:hint="eastAsia"/>
          <w:color w:val="000000" w:themeColor="text1"/>
        </w:rPr>
        <w:t>第14条の</w:t>
      </w:r>
      <w:r w:rsidR="00C944BF">
        <w:rPr>
          <w:rFonts w:hAnsi="Times New Roman" w:hint="eastAsia"/>
          <w:color w:val="000000" w:themeColor="text1"/>
        </w:rPr>
        <w:t>2</w:t>
      </w:r>
      <w:r w:rsidR="00C642BE" w:rsidRPr="00AD0118">
        <w:rPr>
          <w:rFonts w:hAnsi="Times New Roman" w:hint="eastAsia"/>
          <w:color w:val="000000" w:themeColor="text1"/>
        </w:rPr>
        <w:t>第2項に規定する</w:t>
      </w:r>
      <w:r w:rsidR="00A0340E" w:rsidRPr="00AD0118">
        <w:rPr>
          <w:rFonts w:hAnsi="Times New Roman" w:hint="eastAsia"/>
          <w:color w:val="000000" w:themeColor="text1"/>
        </w:rPr>
        <w:t>書類並びに</w:t>
      </w:r>
      <w:r w:rsidR="007C46FE" w:rsidRPr="00AD0118">
        <w:rPr>
          <w:rFonts w:hAnsi="Times New Roman" w:hint="eastAsia"/>
          <w:color w:val="000000" w:themeColor="text1"/>
        </w:rPr>
        <w:t>登録認証</w:t>
      </w:r>
      <w:r w:rsidR="00A0340E" w:rsidRPr="00AD0118">
        <w:rPr>
          <w:rFonts w:hAnsi="Times New Roman" w:hint="eastAsia"/>
          <w:color w:val="000000" w:themeColor="text1"/>
        </w:rPr>
        <w:t>機関</w:t>
      </w:r>
      <w:r w:rsidR="007C46FE" w:rsidRPr="00AD0118">
        <w:rPr>
          <w:rFonts w:hAnsi="Times New Roman" w:hint="eastAsia"/>
          <w:color w:val="000000" w:themeColor="text1"/>
        </w:rPr>
        <w:t>等に関する規則</w:t>
      </w:r>
      <w:r w:rsidR="00A0340E" w:rsidRPr="00AD0118">
        <w:rPr>
          <w:rFonts w:hAnsi="Times New Roman" w:hint="eastAsia"/>
          <w:color w:val="000000" w:themeColor="text1"/>
        </w:rPr>
        <w:t>第4条</w:t>
      </w:r>
      <w:r w:rsidR="00C944BF">
        <w:rPr>
          <w:rFonts w:hAnsi="Times New Roman" w:hint="eastAsia"/>
          <w:color w:val="000000" w:themeColor="text1"/>
        </w:rPr>
        <w:t>第1項</w:t>
      </w:r>
      <w:r w:rsidR="00A0340E" w:rsidRPr="00AD0118">
        <w:rPr>
          <w:rFonts w:hAnsi="Times New Roman" w:hint="eastAsia"/>
          <w:color w:val="000000" w:themeColor="text1"/>
        </w:rPr>
        <w:t>第2号による規則第14条の3</w:t>
      </w:r>
      <w:r w:rsidR="00123CFB">
        <w:rPr>
          <w:rFonts w:hAnsi="Times New Roman" w:hint="eastAsia"/>
          <w:color w:val="000000" w:themeColor="text1"/>
        </w:rPr>
        <w:t>第1項</w:t>
      </w:r>
      <w:r w:rsidR="00A0340E" w:rsidRPr="00AD0118">
        <w:rPr>
          <w:rFonts w:hAnsi="Times New Roman" w:hint="eastAsia"/>
          <w:color w:val="000000" w:themeColor="text1"/>
        </w:rPr>
        <w:t>第2号</w:t>
      </w:r>
      <w:r w:rsidR="00123CFB">
        <w:rPr>
          <w:rFonts w:hAnsi="Times New Roman" w:hint="eastAsia"/>
          <w:color w:val="000000" w:themeColor="text1"/>
        </w:rPr>
        <w:t>、</w:t>
      </w:r>
      <w:r w:rsidR="00A0340E" w:rsidRPr="00AD0118">
        <w:rPr>
          <w:rFonts w:hAnsi="Times New Roman" w:hint="eastAsia"/>
          <w:color w:val="000000" w:themeColor="text1"/>
        </w:rPr>
        <w:t>第</w:t>
      </w:r>
      <w:r w:rsidR="00DC7478" w:rsidRPr="00AD0118">
        <w:rPr>
          <w:rFonts w:hAnsi="Times New Roman" w:hint="eastAsia"/>
          <w:color w:val="000000" w:themeColor="text1"/>
        </w:rPr>
        <w:t>2項</w:t>
      </w:r>
      <w:r w:rsidR="00123CFB">
        <w:rPr>
          <w:rFonts w:hAnsi="Times New Roman" w:hint="eastAsia"/>
          <w:color w:val="000000" w:themeColor="text1"/>
        </w:rPr>
        <w:t>及び第3項</w:t>
      </w:r>
      <w:r w:rsidR="00A0340E" w:rsidRPr="00AD0118">
        <w:rPr>
          <w:rFonts w:hAnsi="Times New Roman" w:hint="eastAsia"/>
          <w:color w:val="000000" w:themeColor="text1"/>
        </w:rPr>
        <w:t>の基準に適合することを示す</w:t>
      </w:r>
      <w:r w:rsidRPr="00AD0118">
        <w:rPr>
          <w:rFonts w:hAnsi="Times New Roman" w:hint="eastAsia"/>
        </w:rPr>
        <w:t>書類を、それらの書類の一覧表と共に添えること。</w:t>
      </w:r>
    </w:p>
    <w:p w14:paraId="67A582C4" w14:textId="77777777" w:rsidR="00037BAA" w:rsidRPr="00AD0118" w:rsidRDefault="00037BAA" w:rsidP="00037BAA">
      <w:pPr>
        <w:wordWrap w:val="0"/>
        <w:autoSpaceDE w:val="0"/>
        <w:autoSpaceDN w:val="0"/>
        <w:spacing w:line="204" w:lineRule="auto"/>
        <w:ind w:leftChars="350" w:left="560" w:right="226"/>
        <w:jc w:val="left"/>
        <w:rPr>
          <w:rFonts w:hAnsi="Times New Roman"/>
        </w:rPr>
      </w:pPr>
      <w:r w:rsidRPr="00AD0118">
        <w:rPr>
          <w:rFonts w:hAnsi="Times New Roman" w:hint="eastAsia"/>
        </w:rPr>
        <w:t>(1) 放射線障害防止のための機能を有する部分の設計を記載した書面</w:t>
      </w:r>
    </w:p>
    <w:p w14:paraId="53967B35" w14:textId="77777777" w:rsidR="00B77297" w:rsidRPr="00AD0118" w:rsidRDefault="00FA0F72" w:rsidP="00B77297">
      <w:pPr>
        <w:wordWrap w:val="0"/>
        <w:autoSpaceDE w:val="0"/>
        <w:autoSpaceDN w:val="0"/>
        <w:spacing w:line="204" w:lineRule="auto"/>
        <w:ind w:leftChars="550" w:left="1040" w:right="226" w:hangingChars="100" w:hanging="160"/>
        <w:jc w:val="left"/>
        <w:rPr>
          <w:rFonts w:hAnsi="Times New Roman"/>
        </w:rPr>
      </w:pPr>
      <w:r w:rsidRPr="00AD0118">
        <w:rPr>
          <w:rFonts w:hAnsi="Times New Roman" w:hint="eastAsia"/>
        </w:rPr>
        <w:t>①</w:t>
      </w:r>
      <w:r w:rsidR="00CB1CE7">
        <w:rPr>
          <w:rFonts w:hAnsi="Times New Roman" w:hint="eastAsia"/>
        </w:rPr>
        <w:t>放射線障害防止のための機能を有する部分、放射性同位</w:t>
      </w:r>
      <w:r w:rsidR="00217B8C" w:rsidRPr="00AD0118">
        <w:rPr>
          <w:rFonts w:hAnsi="Times New Roman" w:hint="eastAsia"/>
        </w:rPr>
        <w:t>元素を収納する容器又は支持具</w:t>
      </w:r>
      <w:r w:rsidR="007651DD" w:rsidRPr="00AD0118">
        <w:rPr>
          <w:rFonts w:hAnsi="Times New Roman" w:hint="eastAsia"/>
        </w:rPr>
        <w:t>及び</w:t>
      </w:r>
      <w:r w:rsidR="00217B8C" w:rsidRPr="00AD0118">
        <w:rPr>
          <w:rFonts w:hAnsi="Times New Roman" w:hint="eastAsia"/>
        </w:rPr>
        <w:t>放射線障害防止のための遮蔽として見込む部分の組立方法</w:t>
      </w:r>
      <w:r w:rsidR="00B77297" w:rsidRPr="00AD0118">
        <w:rPr>
          <w:rFonts w:hAnsi="Times New Roman" w:hint="eastAsia"/>
        </w:rPr>
        <w:t>を説明した書面（組立図面等）</w:t>
      </w:r>
    </w:p>
    <w:p w14:paraId="4F019092" w14:textId="77777777" w:rsidR="00C76653" w:rsidRPr="00AD0118" w:rsidRDefault="00B77297" w:rsidP="00B77297">
      <w:pPr>
        <w:wordWrap w:val="0"/>
        <w:autoSpaceDE w:val="0"/>
        <w:autoSpaceDN w:val="0"/>
        <w:spacing w:line="204" w:lineRule="auto"/>
        <w:ind w:leftChars="550" w:left="1040" w:right="226" w:hangingChars="100" w:hanging="160"/>
        <w:jc w:val="left"/>
        <w:rPr>
          <w:rFonts w:hAnsi="Times New Roman"/>
        </w:rPr>
      </w:pPr>
      <w:r w:rsidRPr="00AD0118">
        <w:rPr>
          <w:rFonts w:hAnsi="Times New Roman" w:hint="eastAsia"/>
        </w:rPr>
        <w:t>②</w:t>
      </w:r>
      <w:r w:rsidR="007651DD" w:rsidRPr="00AD0118">
        <w:rPr>
          <w:rFonts w:hAnsi="Times New Roman" w:hint="eastAsia"/>
        </w:rPr>
        <w:t>放射線障害防止のための機能を有する部分</w:t>
      </w:r>
      <w:r w:rsidR="00707307" w:rsidRPr="00AD0118">
        <w:rPr>
          <w:rFonts w:hAnsi="Times New Roman" w:hint="eastAsia"/>
        </w:rPr>
        <w:t>の</w:t>
      </w:r>
      <w:r w:rsidR="007651DD" w:rsidRPr="00AD0118">
        <w:rPr>
          <w:rFonts w:hAnsi="Times New Roman" w:hint="eastAsia"/>
        </w:rPr>
        <w:t>部品の形状、材質、寸法及び公差</w:t>
      </w:r>
      <w:r w:rsidR="00217B8C" w:rsidRPr="00AD0118">
        <w:rPr>
          <w:rFonts w:hAnsi="Times New Roman" w:hint="eastAsia"/>
        </w:rPr>
        <w:t>を説明した書面</w:t>
      </w:r>
      <w:r w:rsidR="007651DD" w:rsidRPr="00AD0118">
        <w:rPr>
          <w:rFonts w:hAnsi="Times New Roman" w:hint="eastAsia"/>
        </w:rPr>
        <w:t>（材料一覧表、部品図面等）</w:t>
      </w:r>
    </w:p>
    <w:p w14:paraId="0A141599" w14:textId="77777777" w:rsidR="00037BAA" w:rsidRPr="00AD0118" w:rsidRDefault="00037BAA" w:rsidP="00924B7F">
      <w:pPr>
        <w:wordWrap w:val="0"/>
        <w:autoSpaceDE w:val="0"/>
        <w:autoSpaceDN w:val="0"/>
        <w:spacing w:line="204" w:lineRule="auto"/>
        <w:ind w:leftChars="350" w:left="720" w:right="226" w:hangingChars="100" w:hanging="160"/>
        <w:jc w:val="left"/>
        <w:rPr>
          <w:rFonts w:hAnsi="Times New Roman"/>
        </w:rPr>
      </w:pPr>
      <w:r w:rsidRPr="00AD0118">
        <w:rPr>
          <w:rFonts w:hAnsi="Times New Roman" w:hint="eastAsia"/>
        </w:rPr>
        <w:t>(2) 使用、保管及び運搬に関する条件を記載した書面（</w:t>
      </w:r>
      <w:r w:rsidR="00924B7F" w:rsidRPr="00924B7F">
        <w:rPr>
          <w:rFonts w:hAnsi="Times New Roman" w:hint="eastAsia"/>
        </w:rPr>
        <w:t>運搬に関する条件にあっては、船舶又は航空機による運搬以外の運搬について定める運搬する物についての措置に係るものに限る。また、</w:t>
      </w:r>
      <w:r w:rsidRPr="00AD0118">
        <w:rPr>
          <w:rFonts w:hAnsi="Times New Roman" w:hint="eastAsia"/>
        </w:rPr>
        <w:t>特定設計認証の申請にあっては、年間使用時間に係るものを除く。）</w:t>
      </w:r>
    </w:p>
    <w:p w14:paraId="3F8D38EB" w14:textId="77777777" w:rsidR="00037BAA" w:rsidRPr="00AD0118" w:rsidRDefault="00037BAA" w:rsidP="00037BAA">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rPr>
        <w:t>①当該放射性同位元素装備機器の年間使用時間</w:t>
      </w:r>
      <w:r w:rsidR="00ED0650" w:rsidRPr="00AD0118">
        <w:rPr>
          <w:rFonts w:hAnsi="Times New Roman" w:hint="eastAsia"/>
          <w:color w:val="000000" w:themeColor="text1"/>
        </w:rPr>
        <w:t>、</w:t>
      </w:r>
      <w:r w:rsidRPr="00AD0118">
        <w:rPr>
          <w:rFonts w:hAnsi="Times New Roman" w:hint="eastAsia"/>
        </w:rPr>
        <w:t>その時間を超えて表面から50ｃｍ以内に近づかない措置</w:t>
      </w:r>
      <w:r w:rsidR="000803C4" w:rsidRPr="00AD0118">
        <w:rPr>
          <w:rFonts w:hAnsi="Times New Roman" w:hint="eastAsia"/>
        </w:rPr>
        <w:t>、</w:t>
      </w:r>
      <w:r w:rsidR="003A661D" w:rsidRPr="00AD0118">
        <w:rPr>
          <w:rFonts w:hAnsi="Times New Roman" w:hint="eastAsia"/>
        </w:rPr>
        <w:t>放射線障害防止のための機能を有する部分の分解又は組立てを行わないこと、保管の方法及び表示の付け方、保管中これをみだりに持ち運ぶことができないような措置、</w:t>
      </w:r>
      <w:r w:rsidR="000803C4" w:rsidRPr="00AD0118">
        <w:rPr>
          <w:rFonts w:hAnsi="Times New Roman" w:hint="eastAsia"/>
        </w:rPr>
        <w:t>使用、保管及び運搬の</w:t>
      </w:r>
      <w:r w:rsidR="00ED0650" w:rsidRPr="00AD0118">
        <w:rPr>
          <w:rFonts w:hAnsi="Times New Roman" w:hint="eastAsia"/>
        </w:rPr>
        <w:t>方法</w:t>
      </w:r>
      <w:r w:rsidRPr="00AD0118">
        <w:rPr>
          <w:rFonts w:hAnsi="Times New Roman" w:hint="eastAsia"/>
        </w:rPr>
        <w:t>を説明した書面</w:t>
      </w:r>
    </w:p>
    <w:p w14:paraId="27CD5AE7" w14:textId="77777777" w:rsidR="00037BAA" w:rsidRPr="00AD0118" w:rsidRDefault="00E515E6" w:rsidP="00037BAA">
      <w:pPr>
        <w:wordWrap w:val="0"/>
        <w:autoSpaceDE w:val="0"/>
        <w:autoSpaceDN w:val="0"/>
        <w:spacing w:line="204" w:lineRule="auto"/>
        <w:ind w:leftChars="350" w:left="560" w:right="226"/>
        <w:jc w:val="left"/>
        <w:rPr>
          <w:rFonts w:hAnsi="Times New Roman"/>
        </w:rPr>
      </w:pPr>
      <w:r w:rsidRPr="00AD0118">
        <w:rPr>
          <w:rFonts w:hAnsi="Times New Roman" w:hint="eastAsia"/>
        </w:rPr>
        <w:t xml:space="preserve"> </w:t>
      </w:r>
      <w:r w:rsidR="00037BAA" w:rsidRPr="00AD0118">
        <w:rPr>
          <w:rFonts w:hAnsi="Times New Roman" w:hint="eastAsia"/>
        </w:rPr>
        <w:t>(3) 放射性同位元素装備機器の構造図</w:t>
      </w:r>
    </w:p>
    <w:p w14:paraId="0C2506FE" w14:textId="77777777" w:rsidR="009E2222" w:rsidRPr="00AD0118" w:rsidRDefault="00536957" w:rsidP="00536957">
      <w:pPr>
        <w:wordWrap w:val="0"/>
        <w:autoSpaceDE w:val="0"/>
        <w:autoSpaceDN w:val="0"/>
        <w:spacing w:line="204" w:lineRule="auto"/>
        <w:ind w:left="960" w:right="226" w:hangingChars="600" w:hanging="960"/>
        <w:jc w:val="left"/>
        <w:rPr>
          <w:rFonts w:hAnsi="Times New Roman"/>
        </w:rPr>
      </w:pPr>
      <w:r w:rsidRPr="00AD0118">
        <w:rPr>
          <w:rFonts w:hAnsi="Times New Roman" w:hint="eastAsia"/>
        </w:rPr>
        <w:t xml:space="preserve">　　　　  ①放射性同位元素装備機器の構造、放射線障害防止のための機能を有する部分、放射性同元素を収納する容器又は固定する支持具、</w:t>
      </w:r>
      <w:r w:rsidRPr="00AD0118">
        <w:rPr>
          <w:rFonts w:hAnsi="Times New Roman" w:hint="eastAsia"/>
        </w:rPr>
        <w:lastRenderedPageBreak/>
        <w:t>放射線障害防止のための遮蔽</w:t>
      </w:r>
      <w:r w:rsidR="0065380B" w:rsidRPr="00AD0118">
        <w:rPr>
          <w:rFonts w:hAnsi="Times New Roman" w:hint="eastAsia"/>
        </w:rPr>
        <w:t>について</w:t>
      </w:r>
      <w:r w:rsidRPr="00AD0118">
        <w:rPr>
          <w:rFonts w:hAnsi="Times New Roman" w:hint="eastAsia"/>
        </w:rPr>
        <w:t>、それ</w:t>
      </w:r>
      <w:r w:rsidR="00D23E03" w:rsidRPr="00AD0118">
        <w:rPr>
          <w:rFonts w:hAnsi="Times New Roman" w:hint="eastAsia"/>
        </w:rPr>
        <w:t>ぞれ</w:t>
      </w:r>
      <w:r w:rsidRPr="00AD0118">
        <w:rPr>
          <w:rFonts w:hAnsi="Times New Roman" w:hint="eastAsia"/>
        </w:rPr>
        <w:t>の寸法及び公差を説明した書面（構造図）</w:t>
      </w:r>
    </w:p>
    <w:p w14:paraId="038A0529" w14:textId="77777777" w:rsidR="00037BAA" w:rsidRPr="00AD0118" w:rsidRDefault="00037BAA" w:rsidP="00037BAA">
      <w:pPr>
        <w:wordWrap w:val="0"/>
        <w:autoSpaceDE w:val="0"/>
        <w:autoSpaceDN w:val="0"/>
        <w:spacing w:line="204" w:lineRule="auto"/>
        <w:ind w:leftChars="350" w:left="560" w:right="226"/>
        <w:jc w:val="left"/>
        <w:rPr>
          <w:rFonts w:hAnsi="Times New Roman"/>
        </w:rPr>
      </w:pPr>
      <w:r w:rsidRPr="00AD0118">
        <w:rPr>
          <w:rFonts w:hAnsi="Times New Roman" w:hint="eastAsia"/>
        </w:rPr>
        <w:t>(4) 放射性同位元素装備機器の製造の方法の説明書（製品検査等に関する書類を含む）</w:t>
      </w:r>
    </w:p>
    <w:p w14:paraId="60F4A2ED" w14:textId="77777777" w:rsidR="008E6830" w:rsidRPr="00AD0118" w:rsidRDefault="005B726B" w:rsidP="008E6830">
      <w:pPr>
        <w:wordWrap w:val="0"/>
        <w:autoSpaceDE w:val="0"/>
        <w:autoSpaceDN w:val="0"/>
        <w:spacing w:line="204" w:lineRule="auto"/>
        <w:ind w:leftChars="350" w:left="560" w:right="226"/>
        <w:jc w:val="left"/>
        <w:rPr>
          <w:rFonts w:hAnsi="Times New Roman"/>
        </w:rPr>
      </w:pPr>
      <w:r w:rsidRPr="00AD0118">
        <w:rPr>
          <w:rFonts w:hAnsi="Times New Roman" w:hint="eastAsia"/>
        </w:rPr>
        <w:t xml:space="preserve">　 ①放射性同位元素装備機器に使用する材料の受入れ</w:t>
      </w:r>
      <w:r w:rsidR="008E6830" w:rsidRPr="00AD0118">
        <w:rPr>
          <w:rFonts w:hAnsi="Times New Roman" w:hint="eastAsia"/>
        </w:rPr>
        <w:t>の</w:t>
      </w:r>
      <w:r w:rsidRPr="00AD0118">
        <w:rPr>
          <w:rFonts w:hAnsi="Times New Roman" w:hint="eastAsia"/>
        </w:rPr>
        <w:t>手順（受入れ検査の手順を含む）を説明した書面</w:t>
      </w:r>
    </w:p>
    <w:p w14:paraId="241B3E4F" w14:textId="77777777" w:rsidR="008E6830" w:rsidRPr="00AD0118" w:rsidRDefault="008E6830" w:rsidP="008E6830">
      <w:pPr>
        <w:wordWrap w:val="0"/>
        <w:autoSpaceDE w:val="0"/>
        <w:autoSpaceDN w:val="0"/>
        <w:spacing w:line="204" w:lineRule="auto"/>
        <w:ind w:leftChars="350" w:left="560" w:right="226"/>
        <w:jc w:val="left"/>
        <w:rPr>
          <w:rFonts w:hAnsi="Times New Roman"/>
        </w:rPr>
      </w:pPr>
      <w:r w:rsidRPr="00AD0118">
        <w:rPr>
          <w:rFonts w:hAnsi="Times New Roman" w:hint="eastAsia"/>
        </w:rPr>
        <w:t xml:space="preserve">　 ②放射性同位元素装備機器の製造、組立ての手順（法第12条の4の設計に合致することを検査する手順を含む）を説明した書面</w:t>
      </w:r>
    </w:p>
    <w:p w14:paraId="443218DE" w14:textId="77777777" w:rsidR="008E6830" w:rsidRPr="00AD0118" w:rsidRDefault="008E6830" w:rsidP="004F174E">
      <w:pPr>
        <w:wordWrap w:val="0"/>
        <w:autoSpaceDE w:val="0"/>
        <w:autoSpaceDN w:val="0"/>
        <w:spacing w:line="204" w:lineRule="auto"/>
        <w:ind w:leftChars="350" w:left="960" w:right="226" w:hangingChars="250" w:hanging="400"/>
        <w:jc w:val="left"/>
        <w:rPr>
          <w:rFonts w:hAnsi="Times New Roman"/>
        </w:rPr>
      </w:pPr>
      <w:r w:rsidRPr="00AD0118">
        <w:rPr>
          <w:rFonts w:hAnsi="Times New Roman" w:hint="eastAsia"/>
        </w:rPr>
        <w:t xml:space="preserve">　 ③</w:t>
      </w:r>
      <w:r w:rsidR="004F174E" w:rsidRPr="00AD0118">
        <w:rPr>
          <w:rFonts w:hAnsi="Times New Roman" w:hint="eastAsia"/>
        </w:rPr>
        <w:t>設計に合致すると認められた放射性同位元素装備機器に、認証機器又は特定認証機器である旨の表示を付す手順（表示を付した放射性同位元素</w:t>
      </w:r>
      <w:r w:rsidR="008843F6" w:rsidRPr="00AD0118">
        <w:rPr>
          <w:rFonts w:hAnsi="Times New Roman" w:hint="eastAsia"/>
        </w:rPr>
        <w:t>装備</w:t>
      </w:r>
      <w:r w:rsidR="004F174E" w:rsidRPr="00AD0118">
        <w:rPr>
          <w:rFonts w:hAnsi="Times New Roman" w:hint="eastAsia"/>
        </w:rPr>
        <w:t>機器を検査する手順を含む）を説明した書面</w:t>
      </w:r>
    </w:p>
    <w:p w14:paraId="50F0D104" w14:textId="77777777" w:rsidR="00A21318" w:rsidRPr="00AD0118" w:rsidRDefault="00A21318" w:rsidP="00A21318">
      <w:pPr>
        <w:wordWrap w:val="0"/>
        <w:autoSpaceDE w:val="0"/>
        <w:autoSpaceDN w:val="0"/>
        <w:spacing w:line="204" w:lineRule="auto"/>
        <w:ind w:leftChars="450" w:left="960" w:right="226" w:hangingChars="150" w:hanging="240"/>
        <w:jc w:val="left"/>
        <w:rPr>
          <w:rFonts w:hAnsi="Times New Roman"/>
        </w:rPr>
      </w:pPr>
      <w:r w:rsidRPr="00AD0118">
        <w:rPr>
          <w:rFonts w:hAnsi="Times New Roman" w:hint="eastAsia"/>
        </w:rPr>
        <w:t xml:space="preserve"> ④</w:t>
      </w:r>
      <w:r w:rsidR="008843F6" w:rsidRPr="00AD0118">
        <w:rPr>
          <w:rFonts w:hAnsi="Times New Roman" w:hint="eastAsia"/>
        </w:rPr>
        <w:t>放射性同位元素装備機器を製造するための、作業場所、製造に用いる機器及び作業用具（</w:t>
      </w:r>
      <w:r w:rsidR="009C748A" w:rsidRPr="00AD0118">
        <w:rPr>
          <w:rFonts w:hAnsi="Times New Roman" w:hint="eastAsia"/>
        </w:rPr>
        <w:t>前</w:t>
      </w:r>
      <w:r w:rsidR="008843F6" w:rsidRPr="00AD0118">
        <w:rPr>
          <w:rFonts w:hAnsi="Times New Roman" w:hint="eastAsia"/>
        </w:rPr>
        <w:t>②及び③の検査に使用するものを含む）を説明した書面（</w:t>
      </w:r>
      <w:r w:rsidR="009A3F55" w:rsidRPr="00AD0118">
        <w:rPr>
          <w:rFonts w:hAnsi="Times New Roman" w:hint="eastAsia"/>
          <w:color w:val="000000" w:themeColor="text1"/>
        </w:rPr>
        <w:t>製造する場所の敷地境界を示す平面図及び建屋平面図、</w:t>
      </w:r>
      <w:r w:rsidR="008843F6" w:rsidRPr="00AD0118">
        <w:rPr>
          <w:rFonts w:hAnsi="Times New Roman" w:hint="eastAsia"/>
        </w:rPr>
        <w:t>許可届出使用に係る平面図、断面図、設備の一覧表等）</w:t>
      </w:r>
    </w:p>
    <w:p w14:paraId="418F7486" w14:textId="77777777" w:rsidR="00CD2033" w:rsidRPr="00AD0118" w:rsidRDefault="0006751C" w:rsidP="00037BAA">
      <w:pPr>
        <w:wordWrap w:val="0"/>
        <w:autoSpaceDE w:val="0"/>
        <w:autoSpaceDN w:val="0"/>
        <w:spacing w:line="204" w:lineRule="auto"/>
        <w:ind w:leftChars="350" w:left="560" w:right="226"/>
        <w:jc w:val="left"/>
        <w:rPr>
          <w:rFonts w:hAnsi="Times New Roman"/>
        </w:rPr>
      </w:pPr>
      <w:r w:rsidRPr="00AD0118">
        <w:rPr>
          <w:rFonts w:hAnsi="Times New Roman" w:hint="eastAsia"/>
        </w:rPr>
        <w:t xml:space="preserve">　 </w:t>
      </w:r>
      <w:r w:rsidR="00F80DE5" w:rsidRPr="00AD0118">
        <w:rPr>
          <w:rFonts w:hAnsi="Times New Roman" w:hint="eastAsia"/>
        </w:rPr>
        <w:t>⑤放射性同位元素装備機器の販売及び廃棄の流通経路を説明した書面</w:t>
      </w:r>
    </w:p>
    <w:p w14:paraId="37760C00" w14:textId="77777777" w:rsidR="00037BAA" w:rsidRPr="00AD0118" w:rsidRDefault="00037BAA" w:rsidP="00037BAA">
      <w:pPr>
        <w:wordWrap w:val="0"/>
        <w:autoSpaceDE w:val="0"/>
        <w:autoSpaceDN w:val="0"/>
        <w:spacing w:line="204" w:lineRule="auto"/>
        <w:ind w:leftChars="350" w:left="720" w:right="226" w:hangingChars="100" w:hanging="160"/>
        <w:jc w:val="left"/>
        <w:rPr>
          <w:rFonts w:hAnsi="Times New Roman"/>
        </w:rPr>
      </w:pPr>
      <w:r w:rsidRPr="00AD0118">
        <w:rPr>
          <w:rFonts w:hAnsi="Times New Roman" w:hint="eastAsia"/>
        </w:rPr>
        <w:t>(5) 放射性同位元素装備機器が</w:t>
      </w:r>
      <w:r w:rsidR="00730F2A" w:rsidRPr="00AD0118">
        <w:rPr>
          <w:rFonts w:hAnsi="Times New Roman" w:hint="eastAsia"/>
        </w:rPr>
        <w:t>規則</w:t>
      </w:r>
      <w:r w:rsidRPr="00AD0118">
        <w:rPr>
          <w:rFonts w:hAnsi="Times New Roman" w:hint="eastAsia"/>
        </w:rPr>
        <w:t>第14条の３第１項第１号の基準に適合することを示す書面</w:t>
      </w:r>
    </w:p>
    <w:p w14:paraId="46B7353D" w14:textId="77777777" w:rsidR="003D4265" w:rsidRPr="00AD0118" w:rsidRDefault="003D4265" w:rsidP="0028542A">
      <w:pPr>
        <w:wordWrap w:val="0"/>
        <w:autoSpaceDE w:val="0"/>
        <w:autoSpaceDN w:val="0"/>
        <w:spacing w:line="204" w:lineRule="auto"/>
        <w:ind w:leftChars="350" w:left="960" w:right="226" w:hangingChars="250" w:hanging="400"/>
        <w:jc w:val="left"/>
        <w:rPr>
          <w:rFonts w:hAnsi="Times New Roman"/>
        </w:rPr>
      </w:pPr>
      <w:r w:rsidRPr="00AD0118">
        <w:rPr>
          <w:rFonts w:hAnsi="Times New Roman" w:hint="eastAsia"/>
        </w:rPr>
        <w:t xml:space="preserve">　 ①当該放射性同位元素装備機器の試作品</w:t>
      </w:r>
      <w:r w:rsidR="00FA48A1" w:rsidRPr="00AD0118">
        <w:rPr>
          <w:rFonts w:hAnsi="Times New Roman" w:hint="eastAsia"/>
        </w:rPr>
        <w:t>が、放射線障害防止のため</w:t>
      </w:r>
      <w:r w:rsidR="00924B7F">
        <w:rPr>
          <w:rFonts w:hAnsi="Times New Roman" w:hint="eastAsia"/>
        </w:rPr>
        <w:t>の</w:t>
      </w:r>
      <w:r w:rsidR="00FA48A1" w:rsidRPr="00AD0118">
        <w:rPr>
          <w:rFonts w:hAnsi="Times New Roman" w:hint="eastAsia"/>
        </w:rPr>
        <w:t>機能を有する部分の設計</w:t>
      </w:r>
      <w:r w:rsidR="00C94693" w:rsidRPr="00AD0118">
        <w:rPr>
          <w:rFonts w:hAnsi="Times New Roman" w:hint="eastAsia"/>
        </w:rPr>
        <w:t>のと</w:t>
      </w:r>
      <w:r w:rsidR="00FA48A1" w:rsidRPr="00AD0118">
        <w:rPr>
          <w:rFonts w:hAnsi="Times New Roman" w:hint="eastAsia"/>
        </w:rPr>
        <w:t>おり</w:t>
      </w:r>
      <w:r w:rsidRPr="00AD0118">
        <w:rPr>
          <w:rFonts w:hAnsi="Times New Roman" w:hint="eastAsia"/>
        </w:rPr>
        <w:t>製作</w:t>
      </w:r>
      <w:r w:rsidR="00FA48A1" w:rsidRPr="00AD0118">
        <w:rPr>
          <w:rFonts w:hAnsi="Times New Roman" w:hint="eastAsia"/>
        </w:rPr>
        <w:t>され</w:t>
      </w:r>
      <w:r w:rsidR="0028542A" w:rsidRPr="00AD0118">
        <w:rPr>
          <w:rFonts w:hAnsi="Times New Roman" w:hint="eastAsia"/>
        </w:rPr>
        <w:t>、試作品ごとに識別</w:t>
      </w:r>
      <w:r w:rsidR="002B0F80" w:rsidRPr="00AD0118">
        <w:rPr>
          <w:rFonts w:hAnsi="Times New Roman" w:hint="eastAsia"/>
        </w:rPr>
        <w:t>できる</w:t>
      </w:r>
      <w:r w:rsidRPr="00AD0118">
        <w:rPr>
          <w:rFonts w:hAnsi="Times New Roman" w:hint="eastAsia"/>
        </w:rPr>
        <w:t>ことを説明する書面</w:t>
      </w:r>
      <w:r w:rsidR="00FA48A1" w:rsidRPr="00AD0118">
        <w:rPr>
          <w:rFonts w:hAnsi="Times New Roman" w:hint="eastAsia"/>
        </w:rPr>
        <w:t>（試作品の検査記録、写真等）</w:t>
      </w:r>
    </w:p>
    <w:p w14:paraId="7D824BCF" w14:textId="77777777" w:rsidR="00037BAA" w:rsidRPr="00AD0118" w:rsidRDefault="00FA48A1" w:rsidP="00D76873">
      <w:pPr>
        <w:wordWrap w:val="0"/>
        <w:autoSpaceDE w:val="0"/>
        <w:autoSpaceDN w:val="0"/>
        <w:spacing w:line="204" w:lineRule="auto"/>
        <w:ind w:leftChars="350" w:left="960" w:right="226" w:hangingChars="250" w:hanging="400"/>
        <w:jc w:val="left"/>
        <w:rPr>
          <w:rFonts w:hAnsi="Times New Roman"/>
          <w:color w:val="000000" w:themeColor="text1"/>
        </w:rPr>
      </w:pPr>
      <w:r w:rsidRPr="00AD0118">
        <w:rPr>
          <w:rFonts w:hAnsi="Times New Roman" w:hint="eastAsia"/>
          <w:color w:val="000000" w:themeColor="text1"/>
        </w:rPr>
        <w:t xml:space="preserve">　</w:t>
      </w:r>
      <w:r w:rsidR="00D76873" w:rsidRPr="00AD0118">
        <w:rPr>
          <w:rFonts w:hAnsi="Times New Roman" w:hint="eastAsia"/>
          <w:color w:val="000000" w:themeColor="text1"/>
        </w:rPr>
        <w:t xml:space="preserve"> ②</w:t>
      </w:r>
      <w:r w:rsidR="00037BAA" w:rsidRPr="00AD0118">
        <w:rPr>
          <w:rFonts w:hAnsi="Times New Roman" w:hint="eastAsia"/>
          <w:color w:val="000000" w:themeColor="text1"/>
        </w:rPr>
        <w:t>当該放射性同位元素装備機器の使用、保管及び運搬に関する条件で、通常の使用等をした場合における、当該放射性同位元素装備機器の取り扱い者が受ける外部被ばくによる線量</w:t>
      </w:r>
      <w:r w:rsidR="00D84540" w:rsidRPr="00AD0118">
        <w:rPr>
          <w:rFonts w:hAnsi="Times New Roman" w:hint="eastAsia"/>
          <w:color w:val="000000" w:themeColor="text1"/>
        </w:rPr>
        <w:t>について</w:t>
      </w:r>
      <w:r w:rsidR="002B72D6" w:rsidRPr="00AD0118">
        <w:rPr>
          <w:rFonts w:hAnsi="Times New Roman" w:hint="eastAsia"/>
          <w:color w:val="000000" w:themeColor="text1"/>
        </w:rPr>
        <w:t>試作品</w:t>
      </w:r>
      <w:r w:rsidR="00D84540" w:rsidRPr="00AD0118">
        <w:rPr>
          <w:rFonts w:hAnsi="Times New Roman" w:hint="eastAsia"/>
          <w:color w:val="000000" w:themeColor="text1"/>
        </w:rPr>
        <w:t>を用いた</w:t>
      </w:r>
      <w:r w:rsidR="00037BAA" w:rsidRPr="00AD0118">
        <w:rPr>
          <w:rFonts w:hAnsi="Times New Roman" w:hint="eastAsia"/>
          <w:color w:val="000000" w:themeColor="text1"/>
        </w:rPr>
        <w:t>実測、計算で評価した結果を記載した書面</w:t>
      </w:r>
    </w:p>
    <w:p w14:paraId="0AA33E90" w14:textId="77777777" w:rsidR="00037BAA" w:rsidRPr="00AD0118" w:rsidRDefault="00C82016" w:rsidP="00037BAA">
      <w:pPr>
        <w:wordWrap w:val="0"/>
        <w:autoSpaceDE w:val="0"/>
        <w:autoSpaceDN w:val="0"/>
        <w:spacing w:line="204" w:lineRule="auto"/>
        <w:ind w:leftChars="500" w:left="960" w:right="226" w:hangingChars="100" w:hanging="160"/>
        <w:jc w:val="left"/>
        <w:rPr>
          <w:rFonts w:hAnsi="Times New Roman"/>
          <w:color w:val="000000" w:themeColor="text1"/>
        </w:rPr>
      </w:pPr>
      <w:r w:rsidRPr="00AD0118">
        <w:rPr>
          <w:rFonts w:hAnsi="Times New Roman" w:hint="eastAsia"/>
          <w:color w:val="000000" w:themeColor="text1"/>
        </w:rPr>
        <w:t>③</w:t>
      </w:r>
      <w:r w:rsidR="00584519" w:rsidRPr="00AD0118">
        <w:rPr>
          <w:rFonts w:hAnsi="Times New Roman" w:hint="eastAsia"/>
          <w:color w:val="000000" w:themeColor="text1"/>
        </w:rPr>
        <w:t>特定設計認証</w:t>
      </w:r>
      <w:r w:rsidR="00D709A1" w:rsidRPr="00AD0118">
        <w:rPr>
          <w:rFonts w:hAnsi="Times New Roman" w:hint="eastAsia"/>
          <w:color w:val="000000" w:themeColor="text1"/>
        </w:rPr>
        <w:t>に係る</w:t>
      </w:r>
      <w:r w:rsidR="00037BAA" w:rsidRPr="00AD0118">
        <w:rPr>
          <w:rFonts w:hAnsi="Times New Roman" w:hint="eastAsia"/>
          <w:color w:val="000000" w:themeColor="text1"/>
        </w:rPr>
        <w:t>放射性同位元素装備機器</w:t>
      </w:r>
      <w:r w:rsidR="00584519" w:rsidRPr="00AD0118">
        <w:rPr>
          <w:rFonts w:hAnsi="Times New Roman" w:hint="eastAsia"/>
          <w:color w:val="000000" w:themeColor="text1"/>
        </w:rPr>
        <w:t>にあってはそ</w:t>
      </w:r>
      <w:r w:rsidR="00037BAA" w:rsidRPr="00AD0118">
        <w:rPr>
          <w:rFonts w:hAnsi="Times New Roman" w:hint="eastAsia"/>
          <w:color w:val="000000" w:themeColor="text1"/>
        </w:rPr>
        <w:t>の表面から10cm離れた位置における最大1cm線量当量率が1μ</w:t>
      </w:r>
      <w:proofErr w:type="spellStart"/>
      <w:r w:rsidR="00037BAA" w:rsidRPr="00AD0118">
        <w:rPr>
          <w:rFonts w:hAnsi="Times New Roman" w:hint="eastAsia"/>
          <w:color w:val="000000" w:themeColor="text1"/>
        </w:rPr>
        <w:t>Sv</w:t>
      </w:r>
      <w:proofErr w:type="spellEnd"/>
      <w:r w:rsidR="00037BAA" w:rsidRPr="00AD0118">
        <w:rPr>
          <w:rFonts w:hAnsi="Times New Roman" w:hint="eastAsia"/>
          <w:color w:val="000000" w:themeColor="text1"/>
        </w:rPr>
        <w:t>/</w:t>
      </w:r>
      <w:r w:rsidR="00B0186E" w:rsidRPr="00AD0118">
        <w:rPr>
          <w:rFonts w:hAnsi="Times New Roman" w:hint="eastAsia"/>
          <w:color w:val="000000" w:themeColor="text1"/>
        </w:rPr>
        <w:t>時以下であることについて</w:t>
      </w:r>
      <w:r w:rsidR="00037BAA" w:rsidRPr="00AD0118">
        <w:rPr>
          <w:rFonts w:hAnsi="Times New Roman" w:hint="eastAsia"/>
          <w:color w:val="000000" w:themeColor="text1"/>
        </w:rPr>
        <w:t>、</w:t>
      </w:r>
      <w:r w:rsidR="002B72D6" w:rsidRPr="00AD0118">
        <w:rPr>
          <w:rFonts w:hAnsi="Times New Roman" w:hint="eastAsia"/>
          <w:color w:val="000000" w:themeColor="text1"/>
        </w:rPr>
        <w:t>試作品</w:t>
      </w:r>
      <w:r w:rsidR="00D84540" w:rsidRPr="00AD0118">
        <w:rPr>
          <w:rFonts w:hAnsi="Times New Roman" w:hint="eastAsia"/>
          <w:color w:val="000000" w:themeColor="text1"/>
        </w:rPr>
        <w:t>を用いた</w:t>
      </w:r>
      <w:r w:rsidR="00037BAA" w:rsidRPr="00AD0118">
        <w:rPr>
          <w:rFonts w:hAnsi="Times New Roman" w:hint="eastAsia"/>
          <w:color w:val="000000" w:themeColor="text1"/>
        </w:rPr>
        <w:t>実測</w:t>
      </w:r>
      <w:r w:rsidR="00CF67ED" w:rsidRPr="00AD0118">
        <w:rPr>
          <w:rFonts w:hAnsi="Times New Roman" w:hint="eastAsia"/>
          <w:color w:val="000000" w:themeColor="text1"/>
        </w:rPr>
        <w:t>、</w:t>
      </w:r>
      <w:r w:rsidR="00037BAA" w:rsidRPr="00AD0118">
        <w:rPr>
          <w:rFonts w:hAnsi="Times New Roman" w:hint="eastAsia"/>
          <w:color w:val="000000" w:themeColor="text1"/>
        </w:rPr>
        <w:t>計算</w:t>
      </w:r>
      <w:r w:rsidR="00CF67ED" w:rsidRPr="00AD0118">
        <w:rPr>
          <w:rFonts w:hAnsi="Times New Roman" w:hint="eastAsia"/>
          <w:color w:val="000000" w:themeColor="text1"/>
        </w:rPr>
        <w:t>で評価</w:t>
      </w:r>
      <w:r w:rsidR="00037BAA" w:rsidRPr="00AD0118">
        <w:rPr>
          <w:rFonts w:hAnsi="Times New Roman" w:hint="eastAsia"/>
          <w:color w:val="000000" w:themeColor="text1"/>
        </w:rPr>
        <w:t>した結果を記載した書面</w:t>
      </w:r>
    </w:p>
    <w:p w14:paraId="33A3BF41" w14:textId="77777777" w:rsidR="00037BAA" w:rsidRPr="00AD0118" w:rsidRDefault="00B3385D" w:rsidP="00037BAA">
      <w:pPr>
        <w:wordWrap w:val="0"/>
        <w:autoSpaceDE w:val="0"/>
        <w:autoSpaceDN w:val="0"/>
        <w:spacing w:line="204" w:lineRule="auto"/>
        <w:ind w:leftChars="500" w:left="960" w:right="226" w:hangingChars="100" w:hanging="160"/>
        <w:jc w:val="left"/>
        <w:rPr>
          <w:rFonts w:hAnsi="Times New Roman"/>
          <w:color w:val="000000" w:themeColor="text1"/>
        </w:rPr>
      </w:pPr>
      <w:r w:rsidRPr="00AD0118">
        <w:rPr>
          <w:rFonts w:hAnsi="Times New Roman" w:hint="eastAsia"/>
          <w:color w:val="000000" w:themeColor="text1"/>
        </w:rPr>
        <w:t>④</w:t>
      </w:r>
      <w:r w:rsidR="00037BAA" w:rsidRPr="00AD0118">
        <w:rPr>
          <w:rFonts w:hAnsi="Times New Roman" w:hint="eastAsia"/>
          <w:color w:val="000000" w:themeColor="text1"/>
        </w:rPr>
        <w:t>当該放射性同位元素装備機器の使</w:t>
      </w:r>
      <w:r w:rsidR="00FC6A63" w:rsidRPr="00AD0118">
        <w:rPr>
          <w:rFonts w:hAnsi="Times New Roman" w:hint="eastAsia"/>
          <w:color w:val="000000" w:themeColor="text1"/>
        </w:rPr>
        <w:t>用、保管及び運搬に関する条件で、通常の使用をした場合における、当該放射性同位元素</w:t>
      </w:r>
      <w:r w:rsidR="00037BAA" w:rsidRPr="00AD0118">
        <w:rPr>
          <w:rFonts w:hAnsi="Times New Roman" w:hint="eastAsia"/>
          <w:color w:val="000000" w:themeColor="text1"/>
        </w:rPr>
        <w:t>装備機器の取り扱い者が、内部被ばくのおそれがないものであることを</w:t>
      </w:r>
      <w:r w:rsidR="002B72D6" w:rsidRPr="00AD0118">
        <w:rPr>
          <w:rFonts w:hAnsi="Times New Roman" w:hint="eastAsia"/>
          <w:color w:val="000000" w:themeColor="text1"/>
        </w:rPr>
        <w:t>試作品により</w:t>
      </w:r>
      <w:r w:rsidR="00B21E9D" w:rsidRPr="00AD0118">
        <w:rPr>
          <w:rFonts w:hAnsi="Times New Roman" w:hint="eastAsia"/>
          <w:color w:val="000000" w:themeColor="text1"/>
        </w:rPr>
        <w:t>評価した結果に</w:t>
      </w:r>
      <w:r w:rsidR="009F4A13" w:rsidRPr="00AD0118">
        <w:rPr>
          <w:rFonts w:hAnsi="Times New Roman" w:hint="eastAsia"/>
          <w:color w:val="000000" w:themeColor="text1"/>
        </w:rPr>
        <w:t>ついて</w:t>
      </w:r>
      <w:r w:rsidR="00B21E9D" w:rsidRPr="00AD0118">
        <w:rPr>
          <w:rFonts w:hAnsi="Times New Roman" w:hint="eastAsia"/>
          <w:color w:val="000000" w:themeColor="text1"/>
        </w:rPr>
        <w:t>説明</w:t>
      </w:r>
      <w:r w:rsidR="00037BAA" w:rsidRPr="00AD0118">
        <w:rPr>
          <w:rFonts w:hAnsi="Times New Roman" w:hint="eastAsia"/>
          <w:color w:val="000000" w:themeColor="text1"/>
        </w:rPr>
        <w:t>した書面</w:t>
      </w:r>
    </w:p>
    <w:p w14:paraId="2BECE925" w14:textId="77777777" w:rsidR="00037BAA" w:rsidRPr="00AD0118" w:rsidRDefault="002918AB" w:rsidP="00037BAA">
      <w:pPr>
        <w:wordWrap w:val="0"/>
        <w:autoSpaceDE w:val="0"/>
        <w:autoSpaceDN w:val="0"/>
        <w:spacing w:line="204" w:lineRule="auto"/>
        <w:ind w:leftChars="500" w:left="960" w:right="226" w:hangingChars="100" w:hanging="160"/>
        <w:jc w:val="left"/>
        <w:rPr>
          <w:rFonts w:hAnsi="Times New Roman"/>
          <w:color w:val="000000" w:themeColor="text1"/>
        </w:rPr>
      </w:pPr>
      <w:r w:rsidRPr="00AD0118">
        <w:rPr>
          <w:rFonts w:hAnsi="Times New Roman" w:hint="eastAsia"/>
          <w:color w:val="000000" w:themeColor="text1"/>
        </w:rPr>
        <w:t>⑤</w:t>
      </w:r>
      <w:r w:rsidR="00037BAA" w:rsidRPr="00AD0118">
        <w:rPr>
          <w:rFonts w:hAnsi="Times New Roman" w:hint="eastAsia"/>
          <w:color w:val="000000" w:themeColor="text1"/>
        </w:rPr>
        <w:t>当該放射性同位元素装備機器に装備される放射性同位元素について、設計認証等に関する技術上の基準に係る細目を定める告示（平成17年文部科学省告示第94号）に定める等級の密封に係る性能を有するものであること</w:t>
      </w:r>
      <w:r w:rsidR="00813C0A" w:rsidRPr="00AD0118">
        <w:rPr>
          <w:rFonts w:hAnsi="Times New Roman" w:hint="eastAsia"/>
          <w:color w:val="000000" w:themeColor="text1"/>
        </w:rPr>
        <w:t>を</w:t>
      </w:r>
      <w:r w:rsidR="002B72D6" w:rsidRPr="00AD0118">
        <w:rPr>
          <w:rFonts w:hAnsi="Times New Roman" w:hint="eastAsia"/>
          <w:color w:val="000000" w:themeColor="text1"/>
        </w:rPr>
        <w:t>試作品による</w:t>
      </w:r>
      <w:r w:rsidR="00037BAA" w:rsidRPr="00AD0118">
        <w:rPr>
          <w:rFonts w:hAnsi="Times New Roman" w:hint="eastAsia"/>
          <w:color w:val="000000" w:themeColor="text1"/>
        </w:rPr>
        <w:t>試験結果等</w:t>
      </w:r>
      <w:r w:rsidR="00F67936" w:rsidRPr="00AD0118">
        <w:rPr>
          <w:rFonts w:hAnsi="Times New Roman" w:hint="eastAsia"/>
          <w:color w:val="000000" w:themeColor="text1"/>
        </w:rPr>
        <w:t>で確認した書面</w:t>
      </w:r>
    </w:p>
    <w:p w14:paraId="3AB903B0" w14:textId="77777777" w:rsidR="00037BAA" w:rsidRPr="00AD0118" w:rsidRDefault="00003833" w:rsidP="00037BAA">
      <w:pPr>
        <w:wordWrap w:val="0"/>
        <w:autoSpaceDE w:val="0"/>
        <w:autoSpaceDN w:val="0"/>
        <w:spacing w:line="204" w:lineRule="auto"/>
        <w:ind w:leftChars="500" w:left="960" w:right="226" w:hangingChars="100" w:hanging="160"/>
        <w:jc w:val="left"/>
        <w:rPr>
          <w:rFonts w:hAnsi="Times New Roman"/>
          <w:color w:val="000000" w:themeColor="text1"/>
        </w:rPr>
      </w:pPr>
      <w:r w:rsidRPr="00AD0118">
        <w:rPr>
          <w:rFonts w:hAnsi="Times New Roman" w:hint="eastAsia"/>
          <w:color w:val="000000" w:themeColor="text1"/>
        </w:rPr>
        <w:t>⑥</w:t>
      </w:r>
      <w:r w:rsidR="00037BAA" w:rsidRPr="00AD0118">
        <w:rPr>
          <w:rFonts w:hAnsi="Times New Roman" w:hint="eastAsia"/>
          <w:color w:val="000000" w:themeColor="text1"/>
        </w:rPr>
        <w:t>放射性同位元素が、当該放射性同位元素装備機器に固定されている容器に収納され、又は支持具により当該放射性同位元素装備機器に固定されていることを</w:t>
      </w:r>
      <w:r w:rsidR="00977BBC" w:rsidRPr="00AD0118">
        <w:rPr>
          <w:rFonts w:hAnsi="Times New Roman" w:hint="eastAsia"/>
          <w:color w:val="000000" w:themeColor="text1"/>
        </w:rPr>
        <w:t>試作品により確認した</w:t>
      </w:r>
      <w:r w:rsidR="00037BAA" w:rsidRPr="00AD0118">
        <w:rPr>
          <w:rFonts w:hAnsi="Times New Roman" w:hint="eastAsia"/>
          <w:color w:val="000000" w:themeColor="text1"/>
        </w:rPr>
        <w:t>記録写真</w:t>
      </w:r>
      <w:r w:rsidR="0009364F" w:rsidRPr="00AD0118">
        <w:rPr>
          <w:rFonts w:hAnsi="Times New Roman" w:hint="eastAsia"/>
          <w:color w:val="000000" w:themeColor="text1"/>
        </w:rPr>
        <w:t>、検査記録</w:t>
      </w:r>
      <w:r w:rsidR="00037BAA" w:rsidRPr="00AD0118">
        <w:rPr>
          <w:rFonts w:hAnsi="Times New Roman" w:hint="eastAsia"/>
          <w:color w:val="000000" w:themeColor="text1"/>
        </w:rPr>
        <w:t>等</w:t>
      </w:r>
      <w:r w:rsidR="00813C0A" w:rsidRPr="00AD0118">
        <w:rPr>
          <w:rFonts w:hAnsi="Times New Roman" w:hint="eastAsia"/>
          <w:color w:val="000000" w:themeColor="text1"/>
        </w:rPr>
        <w:t>で説明した書面</w:t>
      </w:r>
    </w:p>
    <w:p w14:paraId="66CF4935" w14:textId="77777777" w:rsidR="00037BAA" w:rsidRPr="00AD0118" w:rsidRDefault="00D84540" w:rsidP="00037BAA">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color w:val="000000" w:themeColor="text1"/>
        </w:rPr>
        <w:t>⑦</w:t>
      </w:r>
      <w:r w:rsidR="00037BAA" w:rsidRPr="00AD0118">
        <w:rPr>
          <w:rFonts w:hAnsi="Times New Roman" w:hint="eastAsia"/>
        </w:rPr>
        <w:t>当該容器又は支持具は、取扱いの際の温度、圧力、衝撃及び振動に耐え、かつ、容易に破損しないものであることを</w:t>
      </w:r>
      <w:r w:rsidR="00DB1B8C" w:rsidRPr="00AD0118">
        <w:rPr>
          <w:rFonts w:hAnsi="Times New Roman" w:hint="eastAsia"/>
        </w:rPr>
        <w:t>試作品による</w:t>
      </w:r>
      <w:r w:rsidR="0025770B" w:rsidRPr="00AD0118">
        <w:rPr>
          <w:rFonts w:hAnsi="Times New Roman" w:hint="eastAsia"/>
        </w:rPr>
        <w:t>試験結果により</w:t>
      </w:r>
      <w:r w:rsidR="00C17384" w:rsidRPr="00AD0118">
        <w:rPr>
          <w:rFonts w:hAnsi="Times New Roman" w:hint="eastAsia"/>
        </w:rPr>
        <w:t>説明</w:t>
      </w:r>
      <w:r w:rsidR="00037BAA" w:rsidRPr="00AD0118">
        <w:rPr>
          <w:rFonts w:hAnsi="Times New Roman" w:hint="eastAsia"/>
        </w:rPr>
        <w:t>した書類</w:t>
      </w:r>
    </w:p>
    <w:p w14:paraId="39386107" w14:textId="77777777" w:rsidR="00C642BE" w:rsidRPr="00AD0118" w:rsidRDefault="009E4388" w:rsidP="00C642BE">
      <w:pPr>
        <w:wordWrap w:val="0"/>
        <w:autoSpaceDE w:val="0"/>
        <w:autoSpaceDN w:val="0"/>
        <w:spacing w:line="204" w:lineRule="auto"/>
        <w:ind w:leftChars="350" w:left="720" w:right="226" w:hangingChars="100" w:hanging="160"/>
        <w:jc w:val="left"/>
        <w:rPr>
          <w:rFonts w:hAnsi="Times New Roman"/>
          <w:color w:val="000000" w:themeColor="text1"/>
        </w:rPr>
      </w:pPr>
      <w:r w:rsidRPr="00AD0118">
        <w:rPr>
          <w:rFonts w:hAnsi="Times New Roman" w:hint="eastAsia"/>
          <w:color w:val="000000" w:themeColor="text1"/>
        </w:rPr>
        <w:t xml:space="preserve"> </w:t>
      </w:r>
      <w:r w:rsidR="00C642BE" w:rsidRPr="00AD0118">
        <w:rPr>
          <w:rFonts w:hAnsi="Times New Roman" w:hint="eastAsia"/>
          <w:color w:val="000000" w:themeColor="text1"/>
        </w:rPr>
        <w:t>(</w:t>
      </w:r>
      <w:r w:rsidR="00C72A8B" w:rsidRPr="00AD0118">
        <w:rPr>
          <w:rFonts w:hAnsi="Times New Roman" w:hint="eastAsia"/>
          <w:color w:val="000000" w:themeColor="text1"/>
        </w:rPr>
        <w:t>6</w:t>
      </w:r>
      <w:r w:rsidR="00C642BE" w:rsidRPr="00AD0118">
        <w:rPr>
          <w:rFonts w:hAnsi="Times New Roman"/>
          <w:color w:val="000000" w:themeColor="text1"/>
        </w:rPr>
        <w:t xml:space="preserve">) </w:t>
      </w:r>
      <w:r w:rsidR="00C642BE" w:rsidRPr="00AD0118">
        <w:rPr>
          <w:rFonts w:hAnsi="Times New Roman" w:hint="eastAsia"/>
          <w:color w:val="000000" w:themeColor="text1"/>
        </w:rPr>
        <w:t>規則第14条の３第１項第</w:t>
      </w:r>
      <w:r w:rsidR="00F477CB" w:rsidRPr="00AD0118">
        <w:rPr>
          <w:rFonts w:hAnsi="Times New Roman" w:hint="eastAsia"/>
          <w:color w:val="000000" w:themeColor="text1"/>
        </w:rPr>
        <w:t>２</w:t>
      </w:r>
      <w:r w:rsidR="00C642BE" w:rsidRPr="00AD0118">
        <w:rPr>
          <w:rFonts w:hAnsi="Times New Roman" w:hint="eastAsia"/>
          <w:color w:val="000000" w:themeColor="text1"/>
        </w:rPr>
        <w:t>号の基準に適合することを示す書面</w:t>
      </w:r>
    </w:p>
    <w:p w14:paraId="42EF1D2A" w14:textId="77777777" w:rsidR="00455598" w:rsidRPr="00AD0118" w:rsidRDefault="00455598" w:rsidP="00BD68A2">
      <w:pPr>
        <w:ind w:leftChars="500" w:left="960" w:rightChars="1" w:right="2" w:hangingChars="100" w:hanging="160"/>
        <w:textAlignment w:val="auto"/>
        <w:rPr>
          <w:rFonts w:asciiTheme="minorHAnsi" w:eastAsiaTheme="minorEastAsia" w:hAnsi="ＭＳ 明朝" w:cstheme="minorBidi"/>
          <w:color w:val="000000" w:themeColor="text1"/>
          <w:kern w:val="2"/>
          <w:szCs w:val="16"/>
        </w:rPr>
      </w:pPr>
      <w:r w:rsidRPr="00AD0118">
        <w:rPr>
          <w:rFonts w:asciiTheme="minorHAnsi" w:eastAsiaTheme="minorEastAsia" w:hAnsi="ＭＳ 明朝" w:cstheme="minorBidi" w:hint="eastAsia"/>
          <w:color w:val="000000" w:themeColor="text1"/>
          <w:kern w:val="2"/>
          <w:szCs w:val="16"/>
        </w:rPr>
        <w:t>①法第</w:t>
      </w:r>
      <w:r w:rsidRPr="00AD0118">
        <w:rPr>
          <w:rFonts w:asciiTheme="minorEastAsia" w:eastAsiaTheme="minorEastAsia" w:hAnsiTheme="minorEastAsia" w:cstheme="minorBidi" w:hint="eastAsia"/>
          <w:color w:val="000000" w:themeColor="text1"/>
          <w:kern w:val="2"/>
          <w:szCs w:val="16"/>
        </w:rPr>
        <w:t>12</w:t>
      </w:r>
      <w:r w:rsidRPr="00AD0118">
        <w:rPr>
          <w:rFonts w:asciiTheme="minorHAnsi" w:eastAsiaTheme="minorEastAsia" w:hAnsi="ＭＳ 明朝" w:cstheme="minorBidi" w:hint="eastAsia"/>
          <w:color w:val="000000" w:themeColor="text1"/>
          <w:kern w:val="2"/>
          <w:szCs w:val="16"/>
        </w:rPr>
        <w:t>条の４第１項に規定する設計合致義務を履行するために必要な業務を管理し、実行し、検証するための</w:t>
      </w:r>
      <w:r w:rsidR="002C76CC" w:rsidRPr="00AD0118">
        <w:rPr>
          <w:rFonts w:asciiTheme="minorHAnsi" w:eastAsiaTheme="minorEastAsia" w:hAnsi="ＭＳ 明朝" w:cstheme="minorBidi" w:hint="eastAsia"/>
          <w:color w:val="000000" w:themeColor="text1"/>
          <w:kern w:val="2"/>
          <w:szCs w:val="16"/>
        </w:rPr>
        <w:t>、品質に</w:t>
      </w:r>
      <w:r w:rsidR="00C51EA5" w:rsidRPr="00AD0118">
        <w:rPr>
          <w:rFonts w:asciiTheme="minorHAnsi" w:eastAsiaTheme="minorEastAsia" w:hAnsi="ＭＳ 明朝" w:cstheme="minorBidi" w:hint="eastAsia"/>
          <w:color w:val="000000" w:themeColor="text1"/>
          <w:kern w:val="2"/>
          <w:szCs w:val="16"/>
        </w:rPr>
        <w:t>係る</w:t>
      </w:r>
      <w:r w:rsidR="002C76CC" w:rsidRPr="00AD0118">
        <w:rPr>
          <w:rFonts w:asciiTheme="minorHAnsi" w:eastAsiaTheme="minorEastAsia" w:hAnsi="ＭＳ 明朝" w:cstheme="minorBidi" w:hint="eastAsia"/>
          <w:color w:val="000000" w:themeColor="text1"/>
          <w:kern w:val="2"/>
          <w:szCs w:val="16"/>
        </w:rPr>
        <w:t>組織、責任者等の職務及び権限、文書管理、製品の仕様及び検査・製造設備を説明した書面（組織図、品質に関する文書等）</w:t>
      </w:r>
    </w:p>
    <w:p w14:paraId="6A3EA301" w14:textId="77777777" w:rsidR="005B23FF" w:rsidRPr="00AD0118" w:rsidRDefault="005B23FF" w:rsidP="005B23FF">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color w:val="000000" w:themeColor="text1"/>
        </w:rPr>
        <w:t>②当該設計に基づき製造された放射性同位元素装備機器が、規則</w:t>
      </w:r>
      <w:r w:rsidR="00C63A88" w:rsidRPr="00AD0118">
        <w:rPr>
          <w:rFonts w:hAnsi="Times New Roman" w:hint="eastAsia"/>
          <w:color w:val="000000" w:themeColor="text1"/>
        </w:rPr>
        <w:t>第</w:t>
      </w:r>
      <w:r w:rsidRPr="00AD0118">
        <w:rPr>
          <w:rFonts w:hAnsi="Times New Roman" w:hint="eastAsia"/>
          <w:color w:val="000000" w:themeColor="text1"/>
        </w:rPr>
        <w:t>14条の３第１項第１号イ</w:t>
      </w:r>
      <w:r w:rsidR="00924B7F">
        <w:rPr>
          <w:rFonts w:hAnsi="Times New Roman" w:hint="eastAsia"/>
          <w:color w:val="000000" w:themeColor="text1"/>
        </w:rPr>
        <w:t>又は</w:t>
      </w:r>
      <w:r w:rsidRPr="00AD0118">
        <w:rPr>
          <w:rFonts w:hAnsi="Times New Roman" w:hint="eastAsia"/>
          <w:color w:val="000000" w:themeColor="text1"/>
        </w:rPr>
        <w:t>ロの基準に適合している</w:t>
      </w:r>
      <w:r w:rsidR="00B85B12" w:rsidRPr="00AD0118">
        <w:rPr>
          <w:rFonts w:hAnsi="Times New Roman" w:hint="eastAsia"/>
          <w:color w:val="000000" w:themeColor="text1"/>
        </w:rPr>
        <w:t>ことの</w:t>
      </w:r>
      <w:r w:rsidRPr="00AD0118">
        <w:rPr>
          <w:rFonts w:hAnsi="Times New Roman" w:hint="eastAsia"/>
          <w:color w:val="000000" w:themeColor="text1"/>
        </w:rPr>
        <w:t>測定の方法、当該放射性同位元素装備機器に装備される放射性同位元素が、設計認証等に関する技術上の基準に係る細目を定める告示（平成17年文部科学省告示第94号）に定める等級に適合することの確認の方法、その他設計合致義務を履行するために必要な放射性同位元素装備機器の検査手順及び方法</w:t>
      </w:r>
      <w:r w:rsidR="00632980" w:rsidRPr="00AD0118">
        <w:rPr>
          <w:rFonts w:hAnsi="Times New Roman" w:hint="eastAsia"/>
          <w:color w:val="000000" w:themeColor="text1"/>
        </w:rPr>
        <w:t>について</w:t>
      </w:r>
      <w:r w:rsidR="00632980" w:rsidRPr="00AD0118">
        <w:rPr>
          <w:rFonts w:hAnsi="Times New Roman" w:hint="eastAsia"/>
        </w:rPr>
        <w:t>規定した書面</w:t>
      </w:r>
      <w:r w:rsidR="00FA5160" w:rsidRPr="00AD0118">
        <w:rPr>
          <w:rFonts w:hAnsi="Times New Roman" w:hint="eastAsia"/>
        </w:rPr>
        <w:t>（</w:t>
      </w:r>
      <w:r w:rsidR="00E0446A" w:rsidRPr="00AD0118">
        <w:rPr>
          <w:rFonts w:hAnsi="Times New Roman" w:hint="eastAsia"/>
        </w:rPr>
        <w:t>検査に係る検査の頻度、判定の項目、基準、方法等を含む</w:t>
      </w:r>
      <w:r w:rsidR="00FA5160" w:rsidRPr="00AD0118">
        <w:rPr>
          <w:rFonts w:hAnsi="Times New Roman" w:hint="eastAsia"/>
        </w:rPr>
        <w:t>）</w:t>
      </w:r>
    </w:p>
    <w:p w14:paraId="000059E6" w14:textId="77777777" w:rsidR="00632980" w:rsidRPr="00AD0118" w:rsidRDefault="00632980" w:rsidP="00632980">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color w:val="000000" w:themeColor="text1"/>
        </w:rPr>
        <w:t>③</w:t>
      </w:r>
      <w:r w:rsidRPr="00AD0118">
        <w:rPr>
          <w:rFonts w:hAnsi="Times New Roman" w:hint="eastAsia"/>
        </w:rPr>
        <w:t>測定の方法、確認の方法、検査手順及び方法の規定に基づき検査が適切に行われると認められることを</w:t>
      </w:r>
      <w:r w:rsidR="00C17384" w:rsidRPr="00AD0118">
        <w:rPr>
          <w:rFonts w:hAnsi="Times New Roman" w:hint="eastAsia"/>
        </w:rPr>
        <w:t>説明</w:t>
      </w:r>
      <w:r w:rsidRPr="00AD0118">
        <w:rPr>
          <w:rFonts w:hAnsi="Times New Roman" w:hint="eastAsia"/>
        </w:rPr>
        <w:t>した書面</w:t>
      </w:r>
    </w:p>
    <w:p w14:paraId="28857BB0" w14:textId="77777777" w:rsidR="005B23FF" w:rsidRPr="00AD0118" w:rsidRDefault="00107BF8" w:rsidP="005B23FF">
      <w:pPr>
        <w:wordWrap w:val="0"/>
        <w:autoSpaceDE w:val="0"/>
        <w:autoSpaceDN w:val="0"/>
        <w:spacing w:line="204" w:lineRule="auto"/>
        <w:ind w:leftChars="500" w:left="960" w:right="226" w:hangingChars="100" w:hanging="160"/>
        <w:jc w:val="left"/>
        <w:rPr>
          <w:rFonts w:hAnsi="Times New Roman"/>
          <w:strike/>
        </w:rPr>
      </w:pPr>
      <w:r w:rsidRPr="00AD0118">
        <w:rPr>
          <w:rFonts w:hAnsi="Times New Roman" w:hint="eastAsia"/>
        </w:rPr>
        <w:t>④</w:t>
      </w:r>
      <w:r w:rsidR="005B23FF" w:rsidRPr="00AD0118">
        <w:rPr>
          <w:rFonts w:hAnsi="Times New Roman" w:hint="eastAsia"/>
        </w:rPr>
        <w:t>当該放射性同位元素装備機器の検査に必要な測定機器等の管理</w:t>
      </w:r>
      <w:r w:rsidR="006F53C0" w:rsidRPr="00AD0118">
        <w:rPr>
          <w:rFonts w:hAnsi="Times New Roman" w:hint="eastAsia"/>
        </w:rPr>
        <w:t>について規定した書面</w:t>
      </w:r>
    </w:p>
    <w:p w14:paraId="23E6CC15" w14:textId="77777777" w:rsidR="005B23FF" w:rsidRPr="00AD0118" w:rsidRDefault="006F53C0" w:rsidP="00BD68A2">
      <w:pPr>
        <w:ind w:leftChars="500" w:left="960" w:rightChars="1" w:right="2" w:hangingChars="100" w:hanging="160"/>
        <w:textAlignment w:val="auto"/>
        <w:rPr>
          <w:rFonts w:asciiTheme="minorHAnsi" w:eastAsiaTheme="minorEastAsia" w:hAnsi="ＭＳ 明朝" w:cstheme="minorBidi"/>
          <w:color w:val="FF0000"/>
          <w:kern w:val="2"/>
          <w:szCs w:val="16"/>
        </w:rPr>
      </w:pPr>
      <w:r w:rsidRPr="00AD0118">
        <w:rPr>
          <w:rFonts w:asciiTheme="minorHAnsi" w:eastAsiaTheme="minorEastAsia" w:hAnsi="ＭＳ 明朝" w:cstheme="minorBidi" w:hint="eastAsia"/>
          <w:color w:val="000000" w:themeColor="text1"/>
          <w:kern w:val="2"/>
          <w:szCs w:val="16"/>
        </w:rPr>
        <w:t>⑤測定機器等の管理の規定</w:t>
      </w:r>
      <w:r w:rsidRPr="00AD0118">
        <w:rPr>
          <w:rFonts w:hAnsi="Times New Roman" w:hint="eastAsia"/>
        </w:rPr>
        <w:t>に基づき検査が適切に行われると認められることを</w:t>
      </w:r>
      <w:r w:rsidR="00B21E9D" w:rsidRPr="00AD0118">
        <w:rPr>
          <w:rFonts w:hAnsi="Times New Roman" w:hint="eastAsia"/>
        </w:rPr>
        <w:t>説明</w:t>
      </w:r>
      <w:r w:rsidRPr="00AD0118">
        <w:rPr>
          <w:rFonts w:hAnsi="Times New Roman" w:hint="eastAsia"/>
        </w:rPr>
        <w:t>した書面</w:t>
      </w:r>
    </w:p>
    <w:p w14:paraId="68300B48" w14:textId="77777777" w:rsidR="00747E61" w:rsidRPr="00AD0118" w:rsidRDefault="00747E61" w:rsidP="00747E61">
      <w:pPr>
        <w:wordWrap w:val="0"/>
        <w:autoSpaceDE w:val="0"/>
        <w:autoSpaceDN w:val="0"/>
        <w:spacing w:line="204" w:lineRule="auto"/>
        <w:ind w:leftChars="350" w:left="720" w:right="226" w:hangingChars="100" w:hanging="160"/>
        <w:jc w:val="left"/>
        <w:rPr>
          <w:rFonts w:hAnsi="Times New Roman"/>
          <w:color w:val="000000" w:themeColor="text1"/>
        </w:rPr>
      </w:pPr>
      <w:r w:rsidRPr="00AD0118">
        <w:rPr>
          <w:rFonts w:hAnsi="Times New Roman" w:hint="eastAsia"/>
          <w:color w:val="000000" w:themeColor="text1"/>
        </w:rPr>
        <w:t>(7</w:t>
      </w:r>
      <w:r w:rsidRPr="00AD0118">
        <w:rPr>
          <w:rFonts w:hAnsi="Times New Roman"/>
          <w:color w:val="000000" w:themeColor="text1"/>
        </w:rPr>
        <w:t xml:space="preserve">) </w:t>
      </w:r>
      <w:r w:rsidRPr="00AD0118">
        <w:rPr>
          <w:rFonts w:hAnsi="Times New Roman" w:hint="eastAsia"/>
          <w:color w:val="000000" w:themeColor="text1"/>
        </w:rPr>
        <w:t>規則第14条の３第</w:t>
      </w:r>
      <w:r w:rsidR="00FF7697" w:rsidRPr="00AD0118">
        <w:rPr>
          <w:rFonts w:hAnsi="Times New Roman" w:hint="eastAsia"/>
          <w:color w:val="000000" w:themeColor="text1"/>
        </w:rPr>
        <w:t>２</w:t>
      </w:r>
      <w:r w:rsidRPr="00AD0118">
        <w:rPr>
          <w:rFonts w:hAnsi="Times New Roman" w:hint="eastAsia"/>
          <w:color w:val="000000" w:themeColor="text1"/>
        </w:rPr>
        <w:t>項の基準に適合することを示す書面</w:t>
      </w:r>
    </w:p>
    <w:p w14:paraId="162DB834" w14:textId="77777777" w:rsidR="00CE492E" w:rsidRPr="00AD0118" w:rsidRDefault="00CE492E" w:rsidP="00CE492E">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rPr>
        <w:t>①当該放射性同位元素装備機器の年間使用時間を超えて表面から50ｃｍ以内に近づかない措置を説明した書面</w:t>
      </w:r>
      <w:r w:rsidR="00B10398" w:rsidRPr="00AD0118">
        <w:rPr>
          <w:rFonts w:hAnsi="Times New Roman" w:hint="eastAsia"/>
        </w:rPr>
        <w:t>（取扱説明書等）</w:t>
      </w:r>
    </w:p>
    <w:p w14:paraId="73005DB5" w14:textId="77777777" w:rsidR="00CE492E" w:rsidRPr="00AD0118" w:rsidRDefault="00CE492E" w:rsidP="00CE492E">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rPr>
        <w:t>②当該放射性同位元素装備機器の使用をする者が、当該</w:t>
      </w:r>
      <w:r w:rsidR="00F377EF" w:rsidRPr="00AD0118">
        <w:rPr>
          <w:rFonts w:hAnsi="Times New Roman" w:hint="eastAsia"/>
        </w:rPr>
        <w:t>放射線障害防止のための機能を有する部分</w:t>
      </w:r>
      <w:r w:rsidRPr="00AD0118">
        <w:rPr>
          <w:rFonts w:hAnsi="Times New Roman" w:hint="eastAsia"/>
        </w:rPr>
        <w:t>の分解又は組立てを行わないものであることを説明した書面</w:t>
      </w:r>
      <w:r w:rsidR="00B10398" w:rsidRPr="00AD0118">
        <w:rPr>
          <w:rFonts w:hAnsi="Times New Roman" w:hint="eastAsia"/>
        </w:rPr>
        <w:t>（取扱説明書等）</w:t>
      </w:r>
    </w:p>
    <w:p w14:paraId="7017D925" w14:textId="77777777" w:rsidR="00CE492E" w:rsidRPr="00AD0118" w:rsidRDefault="00CE492E" w:rsidP="00CE492E">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rPr>
        <w:t>③当該放射性同位元素装備機器の保管の方法及び表示の付け方について説明した書面</w:t>
      </w:r>
      <w:r w:rsidR="00B10398" w:rsidRPr="00AD0118">
        <w:rPr>
          <w:rFonts w:hAnsi="Times New Roman" w:hint="eastAsia"/>
        </w:rPr>
        <w:t>（取扱説明書等）</w:t>
      </w:r>
    </w:p>
    <w:p w14:paraId="5DF24BF6" w14:textId="77777777" w:rsidR="00CE492E" w:rsidRPr="00AD0118" w:rsidRDefault="00CE492E" w:rsidP="00CE492E">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rPr>
        <w:t>④当該放射性同位元素装備機器の保管中これをみだりに持ち運ぶことができないような措置を講ずるものであることを説明した書面</w:t>
      </w:r>
      <w:r w:rsidR="00B10398" w:rsidRPr="00AD0118">
        <w:rPr>
          <w:rFonts w:hAnsi="Times New Roman" w:hint="eastAsia"/>
        </w:rPr>
        <w:t>（取扱説明書等）</w:t>
      </w:r>
    </w:p>
    <w:p w14:paraId="33590F62" w14:textId="77777777" w:rsidR="00CE492E" w:rsidRPr="00AD0118" w:rsidRDefault="00CE492E" w:rsidP="00CE492E">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rPr>
        <w:t>⑤当該放射性同位元素装備機器を運搬する場合の措置について説明した書面</w:t>
      </w:r>
      <w:r w:rsidR="00B10398" w:rsidRPr="00AD0118">
        <w:rPr>
          <w:rFonts w:hAnsi="Times New Roman" w:hint="eastAsia"/>
        </w:rPr>
        <w:t>（取扱説明書等）</w:t>
      </w:r>
    </w:p>
    <w:p w14:paraId="7AAFF578" w14:textId="77777777" w:rsidR="00924B7F" w:rsidRDefault="00B10398" w:rsidP="00924B7F">
      <w:pPr>
        <w:wordWrap w:val="0"/>
        <w:autoSpaceDE w:val="0"/>
        <w:autoSpaceDN w:val="0"/>
        <w:spacing w:line="204" w:lineRule="auto"/>
        <w:ind w:leftChars="500" w:left="960" w:right="226" w:hangingChars="100" w:hanging="160"/>
        <w:jc w:val="left"/>
        <w:rPr>
          <w:rFonts w:hAnsi="Times New Roman"/>
        </w:rPr>
      </w:pPr>
      <w:r w:rsidRPr="00AD0118">
        <w:rPr>
          <w:rFonts w:hAnsi="Times New Roman" w:hint="eastAsia"/>
        </w:rPr>
        <w:t>⑥</w:t>
      </w:r>
      <w:r w:rsidR="006C68BC" w:rsidRPr="00AD0118">
        <w:rPr>
          <w:rFonts w:hAnsi="Times New Roman" w:hint="eastAsia"/>
        </w:rPr>
        <w:t>当該放射性同位元素装備機器の</w:t>
      </w:r>
      <w:r w:rsidR="00E1554D" w:rsidRPr="00AD0118">
        <w:rPr>
          <w:rFonts w:hAnsi="Times New Roman" w:hint="eastAsia"/>
        </w:rPr>
        <w:t>使用</w:t>
      </w:r>
      <w:r w:rsidR="006C68BC" w:rsidRPr="00AD0118">
        <w:rPr>
          <w:rFonts w:hAnsi="Times New Roman" w:hint="eastAsia"/>
        </w:rPr>
        <w:t>、保管及び運搬に関する前</w:t>
      </w:r>
      <w:r w:rsidR="009E4388" w:rsidRPr="00AD0118">
        <w:rPr>
          <w:rFonts w:hAnsi="Times New Roman" w:hint="eastAsia"/>
        </w:rPr>
        <w:t>①～⑤を除く条件について、放射線障害防止のために適正かつ合理的で</w:t>
      </w:r>
      <w:r w:rsidR="006C68BC" w:rsidRPr="00AD0118">
        <w:rPr>
          <w:rFonts w:hAnsi="Times New Roman" w:hint="eastAsia"/>
        </w:rPr>
        <w:t>あることを説明した書面</w:t>
      </w:r>
    </w:p>
    <w:p w14:paraId="4B68F8C0" w14:textId="77777777" w:rsidR="00924B7F" w:rsidRPr="00924B7F" w:rsidRDefault="00924B7F" w:rsidP="00924B7F">
      <w:pPr>
        <w:wordWrap w:val="0"/>
        <w:autoSpaceDE w:val="0"/>
        <w:autoSpaceDN w:val="0"/>
        <w:spacing w:line="204" w:lineRule="auto"/>
        <w:ind w:right="226" w:firstLineChars="350" w:firstLine="560"/>
        <w:jc w:val="left"/>
        <w:rPr>
          <w:rFonts w:hAnsi="Times New Roman"/>
        </w:rPr>
      </w:pPr>
      <w:r w:rsidRPr="00AD0118">
        <w:rPr>
          <w:rFonts w:hAnsi="Times New Roman" w:hint="eastAsia"/>
          <w:color w:val="000000" w:themeColor="text1"/>
        </w:rPr>
        <w:t>(</w:t>
      </w:r>
      <w:r>
        <w:rPr>
          <w:rFonts w:hAnsi="Times New Roman" w:hint="eastAsia"/>
          <w:color w:val="000000" w:themeColor="text1"/>
        </w:rPr>
        <w:t>8</w:t>
      </w:r>
      <w:r w:rsidRPr="00AD0118">
        <w:rPr>
          <w:rFonts w:hAnsi="Times New Roman"/>
          <w:color w:val="000000" w:themeColor="text1"/>
        </w:rPr>
        <w:t>)</w:t>
      </w:r>
      <w:r>
        <w:rPr>
          <w:rFonts w:hAnsi="Times New Roman"/>
          <w:color w:val="000000" w:themeColor="text1"/>
        </w:rPr>
        <w:t xml:space="preserve"> </w:t>
      </w:r>
      <w:r w:rsidRPr="00924B7F">
        <w:rPr>
          <w:rFonts w:asciiTheme="minorHAnsi" w:eastAsiaTheme="minorEastAsia" w:hAnsi="ＭＳ 明朝" w:cstheme="minorBidi" w:hint="eastAsia"/>
          <w:color w:val="000000" w:themeColor="text1"/>
          <w:kern w:val="2"/>
          <w:szCs w:val="16"/>
        </w:rPr>
        <w:t>規則第</w:t>
      </w:r>
      <w:r w:rsidRPr="00924B7F">
        <w:rPr>
          <w:rFonts w:asciiTheme="minorHAnsi" w:eastAsiaTheme="minorEastAsia" w:hAnsi="ＭＳ 明朝" w:cstheme="minorBidi" w:hint="eastAsia"/>
          <w:color w:val="000000" w:themeColor="text1"/>
          <w:kern w:val="2"/>
          <w:szCs w:val="16"/>
        </w:rPr>
        <w:t>14</w:t>
      </w:r>
      <w:r w:rsidRPr="00924B7F">
        <w:rPr>
          <w:rFonts w:asciiTheme="minorHAnsi" w:eastAsiaTheme="minorEastAsia" w:hAnsi="ＭＳ 明朝" w:cstheme="minorBidi" w:hint="eastAsia"/>
          <w:color w:val="000000" w:themeColor="text1"/>
          <w:kern w:val="2"/>
          <w:szCs w:val="16"/>
        </w:rPr>
        <w:t>条の３第３項の基準に適合することを示す書面</w:t>
      </w:r>
    </w:p>
    <w:p w14:paraId="151BB6D8" w14:textId="77777777" w:rsidR="00924B7F" w:rsidRPr="00924B7F" w:rsidRDefault="00924B7F" w:rsidP="00924B7F">
      <w:pPr>
        <w:ind w:leftChars="466" w:left="746" w:rightChars="1" w:right="2" w:firstLineChars="100" w:firstLine="160"/>
        <w:textAlignment w:val="auto"/>
        <w:rPr>
          <w:rFonts w:asciiTheme="minorHAnsi" w:eastAsiaTheme="minorEastAsia" w:hAnsi="ＭＳ 明朝" w:cstheme="minorBidi"/>
          <w:color w:val="000000" w:themeColor="text1"/>
          <w:kern w:val="2"/>
          <w:szCs w:val="16"/>
        </w:rPr>
      </w:pPr>
      <w:r w:rsidRPr="00924B7F">
        <w:rPr>
          <w:rFonts w:asciiTheme="minorHAnsi" w:eastAsiaTheme="minorEastAsia" w:hAnsi="ＭＳ 明朝" w:cstheme="minorBidi" w:hint="eastAsia"/>
          <w:color w:val="000000" w:themeColor="text1"/>
          <w:kern w:val="2"/>
          <w:szCs w:val="16"/>
        </w:rPr>
        <w:t>装備される放射性同位元素の数量が放射性同位元素等</w:t>
      </w:r>
      <w:r w:rsidR="00DD4480" w:rsidRPr="00E702F1">
        <w:rPr>
          <w:rFonts w:asciiTheme="minorHAnsi" w:eastAsiaTheme="minorEastAsia" w:hAnsi="ＭＳ 明朝" w:cstheme="minorBidi" w:hint="eastAsia"/>
          <w:kern w:val="2"/>
          <w:szCs w:val="16"/>
        </w:rPr>
        <w:t>の規制</w:t>
      </w:r>
      <w:r w:rsidRPr="00924B7F">
        <w:rPr>
          <w:rFonts w:asciiTheme="minorHAnsi" w:eastAsiaTheme="minorEastAsia" w:hAnsi="ＭＳ 明朝" w:cstheme="minorBidi" w:hint="eastAsia"/>
          <w:color w:val="000000" w:themeColor="text1"/>
          <w:kern w:val="2"/>
          <w:szCs w:val="16"/>
        </w:rPr>
        <w:t>に関する法律施行令（以下「施行令」という。）第１条の下限数量に</w:t>
      </w:r>
      <w:r w:rsidRPr="00924B7F">
        <w:rPr>
          <w:rFonts w:asciiTheme="minorHAnsi" w:eastAsiaTheme="minorEastAsia" w:hAnsi="ＭＳ 明朝" w:cstheme="minorBidi" w:hint="eastAsia"/>
          <w:color w:val="000000" w:themeColor="text1"/>
          <w:kern w:val="2"/>
          <w:szCs w:val="16"/>
        </w:rPr>
        <w:t>1,000</w:t>
      </w:r>
      <w:r w:rsidRPr="00924B7F">
        <w:rPr>
          <w:rFonts w:asciiTheme="minorHAnsi" w:eastAsiaTheme="minorEastAsia" w:hAnsi="ＭＳ 明朝" w:cstheme="minorBidi" w:hint="eastAsia"/>
          <w:color w:val="000000" w:themeColor="text1"/>
          <w:kern w:val="2"/>
          <w:szCs w:val="16"/>
        </w:rPr>
        <w:t>を乗じて得た数量を超える特定設計認証に係る放射性同位元素装備機器にあっては、次に掲げる基準に適合することを説明した書面</w:t>
      </w:r>
    </w:p>
    <w:p w14:paraId="63422ED2" w14:textId="77777777" w:rsidR="00924B7F" w:rsidRPr="00924B7F" w:rsidRDefault="00924B7F" w:rsidP="00924B7F">
      <w:pPr>
        <w:ind w:leftChars="500" w:left="960" w:rightChars="1" w:right="2" w:hangingChars="100" w:hanging="160"/>
        <w:textAlignment w:val="auto"/>
        <w:rPr>
          <w:rFonts w:asciiTheme="minorHAnsi" w:eastAsiaTheme="minorEastAsia" w:hAnsi="ＭＳ 明朝" w:cstheme="minorBidi"/>
          <w:color w:val="000000" w:themeColor="text1"/>
          <w:kern w:val="2"/>
          <w:szCs w:val="16"/>
        </w:rPr>
      </w:pPr>
      <w:r w:rsidRPr="00924B7F">
        <w:rPr>
          <w:rFonts w:asciiTheme="minorHAnsi" w:eastAsiaTheme="minorEastAsia" w:hAnsi="ＭＳ 明朝" w:cstheme="minorBidi" w:hint="eastAsia"/>
          <w:color w:val="000000" w:themeColor="text1"/>
          <w:kern w:val="2"/>
          <w:szCs w:val="16"/>
        </w:rPr>
        <w:t>①</w:t>
      </w:r>
      <w:r w:rsidRPr="00924B7F">
        <w:rPr>
          <w:rFonts w:asciiTheme="minorHAnsi" w:eastAsiaTheme="minorEastAsia" w:hAnsi="ＭＳ 明朝" w:cstheme="minorBidi" w:hint="eastAsia"/>
          <w:color w:val="000000" w:themeColor="text1"/>
          <w:kern w:val="2"/>
          <w:szCs w:val="16"/>
        </w:rPr>
        <w:t xml:space="preserve"> </w:t>
      </w:r>
      <w:r w:rsidRPr="00924B7F">
        <w:rPr>
          <w:rFonts w:asciiTheme="minorHAnsi" w:eastAsiaTheme="minorEastAsia" w:hAnsi="ＭＳ 明朝" w:cstheme="minorBidi" w:hint="eastAsia"/>
          <w:color w:val="000000" w:themeColor="text1"/>
          <w:kern w:val="2"/>
          <w:szCs w:val="16"/>
        </w:rPr>
        <w:t>当該放射性同位元素装備機器の放射線障害防止のための機能が損なわれた場合において、当該機能が損なわれたことを当該放射性同位元素装備機器の取扱いをする者が容易に認識できる設計であることを説明した書面</w:t>
      </w:r>
    </w:p>
    <w:p w14:paraId="7D0B0A86" w14:textId="77777777" w:rsidR="00924B7F" w:rsidRPr="00924B7F" w:rsidRDefault="00924B7F" w:rsidP="00924B7F">
      <w:pPr>
        <w:ind w:leftChars="500" w:left="960" w:rightChars="1" w:right="2" w:hangingChars="100" w:hanging="160"/>
        <w:textAlignment w:val="auto"/>
        <w:rPr>
          <w:rFonts w:asciiTheme="minorHAnsi" w:eastAsiaTheme="minorEastAsia" w:hAnsi="ＭＳ 明朝" w:cstheme="minorBidi"/>
          <w:color w:val="000000" w:themeColor="text1"/>
          <w:kern w:val="2"/>
          <w:szCs w:val="16"/>
        </w:rPr>
      </w:pPr>
      <w:r w:rsidRPr="00924B7F">
        <w:rPr>
          <w:rFonts w:asciiTheme="minorHAnsi" w:eastAsiaTheme="minorEastAsia" w:hAnsi="ＭＳ 明朝" w:cstheme="minorBidi" w:hint="eastAsia"/>
          <w:color w:val="000000" w:themeColor="text1"/>
          <w:kern w:val="2"/>
          <w:szCs w:val="16"/>
        </w:rPr>
        <w:t>②</w:t>
      </w:r>
      <w:r w:rsidRPr="00924B7F">
        <w:rPr>
          <w:rFonts w:asciiTheme="minorHAnsi" w:eastAsiaTheme="minorEastAsia" w:hAnsi="ＭＳ 明朝" w:cstheme="minorBidi" w:hint="eastAsia"/>
          <w:color w:val="000000" w:themeColor="text1"/>
          <w:kern w:val="2"/>
          <w:szCs w:val="16"/>
        </w:rPr>
        <w:t xml:space="preserve"> </w:t>
      </w:r>
      <w:r w:rsidRPr="00924B7F">
        <w:rPr>
          <w:rFonts w:asciiTheme="minorHAnsi" w:eastAsiaTheme="minorEastAsia" w:hAnsi="ＭＳ 明朝" w:cstheme="minorBidi" w:hint="eastAsia"/>
          <w:color w:val="000000" w:themeColor="text1"/>
          <w:kern w:val="2"/>
          <w:szCs w:val="16"/>
        </w:rPr>
        <w:t>当該放射性同位元素装備機器を製造した者又はこの者から委託を受けた者により、１年を超えない期間ごとに放射線障害防止のための機能が保持されていることについて点検を受けることを説明した書面（取扱説明書等）</w:t>
      </w:r>
    </w:p>
    <w:p w14:paraId="26EA8870" w14:textId="15380436" w:rsidR="00B77706" w:rsidRPr="005D785D" w:rsidRDefault="00924B7F" w:rsidP="005D785D">
      <w:pPr>
        <w:ind w:leftChars="500" w:left="960" w:rightChars="1" w:right="2" w:hangingChars="100" w:hanging="160"/>
        <w:textAlignment w:val="auto"/>
        <w:rPr>
          <w:rFonts w:asciiTheme="minorHAnsi" w:eastAsiaTheme="minorEastAsia" w:hAnsi="ＭＳ 明朝" w:cstheme="minorBidi"/>
          <w:color w:val="000000" w:themeColor="text1"/>
          <w:kern w:val="2"/>
          <w:szCs w:val="16"/>
        </w:rPr>
      </w:pPr>
      <w:r w:rsidRPr="00924B7F">
        <w:rPr>
          <w:rFonts w:asciiTheme="minorHAnsi" w:eastAsiaTheme="minorEastAsia" w:hAnsi="ＭＳ 明朝" w:cstheme="minorBidi" w:hint="eastAsia"/>
          <w:color w:val="000000" w:themeColor="text1"/>
          <w:kern w:val="2"/>
          <w:szCs w:val="16"/>
        </w:rPr>
        <w:t>③</w:t>
      </w:r>
      <w:r w:rsidRPr="00924B7F">
        <w:rPr>
          <w:rFonts w:asciiTheme="minorHAnsi" w:eastAsiaTheme="minorEastAsia" w:hAnsi="ＭＳ 明朝" w:cstheme="minorBidi" w:hint="eastAsia"/>
          <w:color w:val="000000" w:themeColor="text1"/>
          <w:kern w:val="2"/>
          <w:szCs w:val="16"/>
        </w:rPr>
        <w:t xml:space="preserve"> </w:t>
      </w:r>
      <w:r w:rsidRPr="00924B7F">
        <w:rPr>
          <w:rFonts w:asciiTheme="minorHAnsi" w:eastAsiaTheme="minorEastAsia" w:hAnsi="ＭＳ 明朝" w:cstheme="minorBidi" w:hint="eastAsia"/>
          <w:color w:val="000000" w:themeColor="text1"/>
          <w:kern w:val="2"/>
          <w:szCs w:val="16"/>
        </w:rPr>
        <w:t>その他放射性同位元素装備機器の種類ごとに原子力規制委員会が定める基準に適合すること。</w:t>
      </w:r>
    </w:p>
    <w:p w14:paraId="0E80F27A" w14:textId="77777777" w:rsidR="00B77706" w:rsidRDefault="00B77706">
      <w:pPr>
        <w:wordWrap w:val="0"/>
        <w:autoSpaceDE w:val="0"/>
        <w:autoSpaceDN w:val="0"/>
        <w:spacing w:line="204" w:lineRule="auto"/>
        <w:ind w:right="476"/>
        <w:jc w:val="left"/>
        <w:rPr>
          <w:rFonts w:hAnsi="Times New Roman"/>
        </w:rPr>
      </w:pPr>
    </w:p>
    <w:p w14:paraId="03E2F83B" w14:textId="77777777" w:rsidR="00B77706" w:rsidRDefault="00B77706">
      <w:pPr>
        <w:wordWrap w:val="0"/>
        <w:autoSpaceDE w:val="0"/>
        <w:autoSpaceDN w:val="0"/>
        <w:spacing w:line="204" w:lineRule="auto"/>
        <w:ind w:right="476"/>
        <w:jc w:val="left"/>
        <w:rPr>
          <w:rFonts w:hAnsi="Times New Roman"/>
        </w:rPr>
      </w:pPr>
    </w:p>
    <w:sectPr w:rsidR="00B77706" w:rsidSect="00E702F1">
      <w:footerReference w:type="even" r:id="rId8"/>
      <w:footerReference w:type="default" r:id="rId9"/>
      <w:pgSz w:w="11906" w:h="16838" w:code="9"/>
      <w:pgMar w:top="1134" w:right="465" w:bottom="340" w:left="1134" w:header="0" w:footer="454" w:gutter="0"/>
      <w:pgNumType w:start="17"/>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263C" w14:textId="77777777" w:rsidR="00F90799" w:rsidRDefault="00F90799">
      <w:r>
        <w:separator/>
      </w:r>
    </w:p>
  </w:endnote>
  <w:endnote w:type="continuationSeparator" w:id="0">
    <w:p w14:paraId="04B911E3" w14:textId="77777777" w:rsidR="00F90799" w:rsidRDefault="00F9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07ED3" w14:textId="77777777" w:rsidR="00B77706" w:rsidRDefault="00B77706" w:rsidP="00DF35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5E4B60" w14:textId="77777777" w:rsidR="00B77706" w:rsidRDefault="00B777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10B3" w14:textId="0BA50D0C" w:rsidR="00B77706" w:rsidRDefault="00741380" w:rsidP="00A008B9">
    <w:pPr>
      <w:pStyle w:val="a4"/>
      <w:tabs>
        <w:tab w:val="clear" w:pos="8504"/>
        <w:tab w:val="center" w:pos="5153"/>
      </w:tabs>
    </w:pPr>
    <w:r>
      <w:rPr>
        <w:rFonts w:ascii="Times New Roman" w:hAnsi="Times New Roman"/>
        <w:szCs w:val="21"/>
      </w:rPr>
      <w:tab/>
    </w:r>
    <w:r w:rsidR="00A008B9">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8CDDA" w14:textId="77777777" w:rsidR="00F90799" w:rsidRDefault="00F90799">
      <w:r>
        <w:separator/>
      </w:r>
    </w:p>
  </w:footnote>
  <w:footnote w:type="continuationSeparator" w:id="0">
    <w:p w14:paraId="63872639" w14:textId="77777777" w:rsidR="00F90799" w:rsidRDefault="00F90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 w15:restartNumberingAfterBreak="0">
    <w:nsid w:val="3CA42378"/>
    <w:multiLevelType w:val="hybridMultilevel"/>
    <w:tmpl w:val="F2E84508"/>
    <w:lvl w:ilvl="0" w:tplc="BCE2E320">
      <w:start w:val="2"/>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80"/>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706"/>
    <w:rsid w:val="00003833"/>
    <w:rsid w:val="00006F68"/>
    <w:rsid w:val="00020B88"/>
    <w:rsid w:val="00024CA5"/>
    <w:rsid w:val="00031190"/>
    <w:rsid w:val="00033FDB"/>
    <w:rsid w:val="00037BAA"/>
    <w:rsid w:val="00053066"/>
    <w:rsid w:val="0006751C"/>
    <w:rsid w:val="00075F41"/>
    <w:rsid w:val="000775C8"/>
    <w:rsid w:val="000803C4"/>
    <w:rsid w:val="0009364F"/>
    <w:rsid w:val="000B27F1"/>
    <w:rsid w:val="000E1041"/>
    <w:rsid w:val="000E1300"/>
    <w:rsid w:val="001032FA"/>
    <w:rsid w:val="00107BF8"/>
    <w:rsid w:val="00122FED"/>
    <w:rsid w:val="00123CFB"/>
    <w:rsid w:val="001306E7"/>
    <w:rsid w:val="00136BC7"/>
    <w:rsid w:val="001412C1"/>
    <w:rsid w:val="001820A1"/>
    <w:rsid w:val="00186874"/>
    <w:rsid w:val="001A5C93"/>
    <w:rsid w:val="001B4108"/>
    <w:rsid w:val="001D1E97"/>
    <w:rsid w:val="001E2932"/>
    <w:rsid w:val="001F4446"/>
    <w:rsid w:val="001F5DA1"/>
    <w:rsid w:val="00200396"/>
    <w:rsid w:val="00217B8C"/>
    <w:rsid w:val="002249DE"/>
    <w:rsid w:val="0024764B"/>
    <w:rsid w:val="0025770B"/>
    <w:rsid w:val="00270EC7"/>
    <w:rsid w:val="0028540D"/>
    <w:rsid w:val="0028542A"/>
    <w:rsid w:val="002918AB"/>
    <w:rsid w:val="00296F29"/>
    <w:rsid w:val="002B0F80"/>
    <w:rsid w:val="002B72D6"/>
    <w:rsid w:val="002C76CC"/>
    <w:rsid w:val="00304882"/>
    <w:rsid w:val="0036151F"/>
    <w:rsid w:val="003A661D"/>
    <w:rsid w:val="003C7813"/>
    <w:rsid w:val="003D4265"/>
    <w:rsid w:val="003F3A76"/>
    <w:rsid w:val="00410167"/>
    <w:rsid w:val="004151B7"/>
    <w:rsid w:val="00437131"/>
    <w:rsid w:val="00447F4C"/>
    <w:rsid w:val="00454E76"/>
    <w:rsid w:val="00455598"/>
    <w:rsid w:val="00470E5F"/>
    <w:rsid w:val="004B1A90"/>
    <w:rsid w:val="004F174E"/>
    <w:rsid w:val="00502789"/>
    <w:rsid w:val="00502991"/>
    <w:rsid w:val="0051756F"/>
    <w:rsid w:val="00536957"/>
    <w:rsid w:val="00550796"/>
    <w:rsid w:val="00554195"/>
    <w:rsid w:val="005707DE"/>
    <w:rsid w:val="00584519"/>
    <w:rsid w:val="005920FB"/>
    <w:rsid w:val="005970C1"/>
    <w:rsid w:val="005B23FF"/>
    <w:rsid w:val="005B726B"/>
    <w:rsid w:val="005D785D"/>
    <w:rsid w:val="005E1013"/>
    <w:rsid w:val="005E1AD6"/>
    <w:rsid w:val="005E50C4"/>
    <w:rsid w:val="005F39C5"/>
    <w:rsid w:val="006006F3"/>
    <w:rsid w:val="00623877"/>
    <w:rsid w:val="00632980"/>
    <w:rsid w:val="0065380B"/>
    <w:rsid w:val="006A279A"/>
    <w:rsid w:val="006C68BC"/>
    <w:rsid w:val="006D70EC"/>
    <w:rsid w:val="006F53C0"/>
    <w:rsid w:val="0070011A"/>
    <w:rsid w:val="007001E0"/>
    <w:rsid w:val="00706643"/>
    <w:rsid w:val="00707307"/>
    <w:rsid w:val="00730F2A"/>
    <w:rsid w:val="00741380"/>
    <w:rsid w:val="00747E61"/>
    <w:rsid w:val="007513F4"/>
    <w:rsid w:val="007651DD"/>
    <w:rsid w:val="00794226"/>
    <w:rsid w:val="007B44A3"/>
    <w:rsid w:val="007C46FE"/>
    <w:rsid w:val="007D3F05"/>
    <w:rsid w:val="00813C0A"/>
    <w:rsid w:val="008166CC"/>
    <w:rsid w:val="00817366"/>
    <w:rsid w:val="00821A31"/>
    <w:rsid w:val="00823E61"/>
    <w:rsid w:val="0083573F"/>
    <w:rsid w:val="00843678"/>
    <w:rsid w:val="00847E02"/>
    <w:rsid w:val="008843F6"/>
    <w:rsid w:val="00890299"/>
    <w:rsid w:val="0089055F"/>
    <w:rsid w:val="00894AB6"/>
    <w:rsid w:val="0089664B"/>
    <w:rsid w:val="008D6276"/>
    <w:rsid w:val="008E6047"/>
    <w:rsid w:val="008E6830"/>
    <w:rsid w:val="008F4FA3"/>
    <w:rsid w:val="009242EA"/>
    <w:rsid w:val="00924B7F"/>
    <w:rsid w:val="00962390"/>
    <w:rsid w:val="00977BBC"/>
    <w:rsid w:val="00984E28"/>
    <w:rsid w:val="009A3F55"/>
    <w:rsid w:val="009A54AE"/>
    <w:rsid w:val="009B0C07"/>
    <w:rsid w:val="009C748A"/>
    <w:rsid w:val="009E2222"/>
    <w:rsid w:val="009E3CAD"/>
    <w:rsid w:val="009E4388"/>
    <w:rsid w:val="009F4A13"/>
    <w:rsid w:val="00A008B9"/>
    <w:rsid w:val="00A0340E"/>
    <w:rsid w:val="00A06119"/>
    <w:rsid w:val="00A21318"/>
    <w:rsid w:val="00A45425"/>
    <w:rsid w:val="00A844B2"/>
    <w:rsid w:val="00AA1E9B"/>
    <w:rsid w:val="00AD0118"/>
    <w:rsid w:val="00AD480F"/>
    <w:rsid w:val="00B0186E"/>
    <w:rsid w:val="00B10398"/>
    <w:rsid w:val="00B21E9D"/>
    <w:rsid w:val="00B3385D"/>
    <w:rsid w:val="00B77297"/>
    <w:rsid w:val="00B77706"/>
    <w:rsid w:val="00B85B12"/>
    <w:rsid w:val="00BD4B97"/>
    <w:rsid w:val="00BD68A2"/>
    <w:rsid w:val="00BE4204"/>
    <w:rsid w:val="00C10FD6"/>
    <w:rsid w:val="00C10FEF"/>
    <w:rsid w:val="00C17384"/>
    <w:rsid w:val="00C37CE5"/>
    <w:rsid w:val="00C51EA5"/>
    <w:rsid w:val="00C54EDE"/>
    <w:rsid w:val="00C63A88"/>
    <w:rsid w:val="00C642BE"/>
    <w:rsid w:val="00C72A8B"/>
    <w:rsid w:val="00C76653"/>
    <w:rsid w:val="00C82016"/>
    <w:rsid w:val="00C944BF"/>
    <w:rsid w:val="00C944EA"/>
    <w:rsid w:val="00C94693"/>
    <w:rsid w:val="00CB1CE7"/>
    <w:rsid w:val="00CC6E07"/>
    <w:rsid w:val="00CD1787"/>
    <w:rsid w:val="00CD2033"/>
    <w:rsid w:val="00CD7824"/>
    <w:rsid w:val="00CE492E"/>
    <w:rsid w:val="00CF67ED"/>
    <w:rsid w:val="00D02B46"/>
    <w:rsid w:val="00D23E03"/>
    <w:rsid w:val="00D62187"/>
    <w:rsid w:val="00D709A1"/>
    <w:rsid w:val="00D76873"/>
    <w:rsid w:val="00D77B62"/>
    <w:rsid w:val="00D84540"/>
    <w:rsid w:val="00D90245"/>
    <w:rsid w:val="00D9400D"/>
    <w:rsid w:val="00DA16C0"/>
    <w:rsid w:val="00DB1B8C"/>
    <w:rsid w:val="00DB63E5"/>
    <w:rsid w:val="00DC3E49"/>
    <w:rsid w:val="00DC6E1A"/>
    <w:rsid w:val="00DC7478"/>
    <w:rsid w:val="00DC76A8"/>
    <w:rsid w:val="00DD04C4"/>
    <w:rsid w:val="00DD299D"/>
    <w:rsid w:val="00DD4480"/>
    <w:rsid w:val="00DD5228"/>
    <w:rsid w:val="00DF35D2"/>
    <w:rsid w:val="00DF3749"/>
    <w:rsid w:val="00DF6497"/>
    <w:rsid w:val="00E0446A"/>
    <w:rsid w:val="00E1554D"/>
    <w:rsid w:val="00E351EE"/>
    <w:rsid w:val="00E3619B"/>
    <w:rsid w:val="00E515E6"/>
    <w:rsid w:val="00E702F1"/>
    <w:rsid w:val="00E7092D"/>
    <w:rsid w:val="00E77962"/>
    <w:rsid w:val="00EA33B4"/>
    <w:rsid w:val="00EA4C04"/>
    <w:rsid w:val="00EB5555"/>
    <w:rsid w:val="00EC3641"/>
    <w:rsid w:val="00ED0650"/>
    <w:rsid w:val="00ED6133"/>
    <w:rsid w:val="00EE16B5"/>
    <w:rsid w:val="00F0658D"/>
    <w:rsid w:val="00F06E99"/>
    <w:rsid w:val="00F377EF"/>
    <w:rsid w:val="00F477CB"/>
    <w:rsid w:val="00F53703"/>
    <w:rsid w:val="00F61EC6"/>
    <w:rsid w:val="00F67936"/>
    <w:rsid w:val="00F80DE5"/>
    <w:rsid w:val="00F830DE"/>
    <w:rsid w:val="00F832F2"/>
    <w:rsid w:val="00F90799"/>
    <w:rsid w:val="00FA0F72"/>
    <w:rsid w:val="00FA1284"/>
    <w:rsid w:val="00FA48A1"/>
    <w:rsid w:val="00FA5160"/>
    <w:rsid w:val="00FC4BBB"/>
    <w:rsid w:val="00FC6A63"/>
    <w:rsid w:val="00FE03EB"/>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68F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rsid w:val="00B77706"/>
    <w:pPr>
      <w:tabs>
        <w:tab w:val="center" w:pos="4252"/>
        <w:tab w:val="right" w:pos="8504"/>
      </w:tabs>
      <w:snapToGrid w:val="0"/>
    </w:pPr>
  </w:style>
  <w:style w:type="character" w:styleId="a5">
    <w:name w:val="page number"/>
    <w:basedOn w:val="a0"/>
    <w:rsid w:val="00B77706"/>
  </w:style>
  <w:style w:type="paragraph" w:styleId="a6">
    <w:name w:val="header"/>
    <w:basedOn w:val="a"/>
    <w:rsid w:val="002003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CA85-36C1-4D49-B0D0-5D4A7645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2021-01-29T02:25:00Z</dcterms:created>
  <dcterms:modified xsi:type="dcterms:W3CDTF">2021-01-29T02:25:00Z</dcterms:modified>
</cp:coreProperties>
</file>